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AA07" w14:textId="77777777" w:rsidR="00190EF7" w:rsidRPr="00BF4BF7" w:rsidRDefault="00190EF7" w:rsidP="006528FC">
      <w:pPr>
        <w:jc w:val="center"/>
        <w:rPr>
          <w:rFonts w:ascii="Noto Sans" w:hAnsi="Noto Sans" w:cs="Noto Sans"/>
          <w:sz w:val="28"/>
          <w:szCs w:val="28"/>
        </w:rPr>
      </w:pPr>
      <w:r w:rsidRPr="00BF4BF7">
        <w:rPr>
          <w:rFonts w:ascii="Noto Sans" w:hAnsi="Noto Sans" w:cs="Noto Sans"/>
          <w:noProof/>
          <w:sz w:val="28"/>
          <w:szCs w:val="28"/>
        </w:rPr>
        <w:drawing>
          <wp:inline distT="0" distB="0" distL="0" distR="0" wp14:anchorId="64298D2D" wp14:editId="607757D8">
            <wp:extent cx="6746283"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ith logo.png"/>
                    <pic:cNvPicPr/>
                  </pic:nvPicPr>
                  <pic:blipFill>
                    <a:blip r:embed="rId9">
                      <a:extLst>
                        <a:ext uri="{28A0092B-C50C-407E-A947-70E740481C1C}">
                          <a14:useLocalDpi xmlns:a14="http://schemas.microsoft.com/office/drawing/2010/main" val="0"/>
                        </a:ext>
                      </a:extLst>
                    </a:blip>
                    <a:stretch>
                      <a:fillRect/>
                    </a:stretch>
                  </pic:blipFill>
                  <pic:spPr>
                    <a:xfrm>
                      <a:off x="0" y="0"/>
                      <a:ext cx="6746283" cy="1371600"/>
                    </a:xfrm>
                    <a:prstGeom prst="rect">
                      <a:avLst/>
                    </a:prstGeom>
                  </pic:spPr>
                </pic:pic>
              </a:graphicData>
            </a:graphic>
          </wp:inline>
        </w:drawing>
      </w:r>
    </w:p>
    <w:p w14:paraId="20F87B42" w14:textId="298DA370" w:rsidR="00A80B95" w:rsidRPr="00BF4BF7" w:rsidRDefault="006528FC" w:rsidP="006528FC">
      <w:pPr>
        <w:jc w:val="center"/>
        <w:rPr>
          <w:rFonts w:ascii="Noto Sans" w:hAnsi="Noto Sans" w:cs="Noto Sans"/>
          <w:b/>
        </w:rPr>
      </w:pPr>
      <w:r w:rsidRPr="00BF4BF7">
        <w:rPr>
          <w:rFonts w:ascii="Noto Sans" w:hAnsi="Noto Sans" w:cs="Noto Sans"/>
          <w:b/>
        </w:rPr>
        <w:t xml:space="preserve">Crisis </w:t>
      </w:r>
      <w:r w:rsidRPr="00BF4BF7">
        <w:rPr>
          <w:rFonts w:ascii="Noto Sans" w:hAnsi="Noto Sans" w:cs="Noto Sans"/>
          <w:b/>
          <w:sz w:val="24"/>
          <w:szCs w:val="24"/>
        </w:rPr>
        <w:t>Information</w:t>
      </w:r>
      <w:r w:rsidRPr="00BF4BF7">
        <w:rPr>
          <w:rFonts w:ascii="Noto Sans" w:hAnsi="Noto Sans" w:cs="Noto Sans"/>
          <w:b/>
        </w:rPr>
        <w:t xml:space="preserve"> for Iowa</w:t>
      </w:r>
    </w:p>
    <w:p w14:paraId="29FDE1D8" w14:textId="602A889C" w:rsidR="006528FC" w:rsidRPr="00BF4BF7" w:rsidRDefault="006528FC" w:rsidP="006528FC">
      <w:pPr>
        <w:rPr>
          <w:rFonts w:ascii="Noto Sans" w:hAnsi="Noto Sans" w:cs="Noto Sans"/>
        </w:rPr>
      </w:pPr>
    </w:p>
    <w:p w14:paraId="0E34ECAA" w14:textId="1664E2EB" w:rsidR="007E69C5" w:rsidRPr="00BF4BF7" w:rsidRDefault="00607441" w:rsidP="006528FC">
      <w:pPr>
        <w:pStyle w:val="NormalWeb"/>
        <w:shd w:val="clear" w:color="auto" w:fill="FFFFFF"/>
        <w:spacing w:before="0" w:beforeAutospacing="0"/>
        <w:rPr>
          <w:rStyle w:val="Strong"/>
          <w:rFonts w:ascii="Noto Sans" w:hAnsi="Noto Sans" w:cs="Noto Sans"/>
          <w:color w:val="212529"/>
          <w:sz w:val="22"/>
          <w:szCs w:val="22"/>
        </w:rPr>
      </w:pPr>
      <w:r w:rsidRPr="00BF4BF7">
        <w:rPr>
          <w:rStyle w:val="Strong"/>
          <w:rFonts w:ascii="Noto Sans" w:hAnsi="Noto Sans" w:cs="Noto Sans"/>
          <w:color w:val="212529"/>
          <w:sz w:val="22"/>
          <w:szCs w:val="22"/>
          <w:u w:val="single"/>
        </w:rPr>
        <w:t>Crisis Services</w:t>
      </w:r>
      <w:r w:rsidRPr="00BF4BF7">
        <w:rPr>
          <w:rStyle w:val="Strong"/>
          <w:rFonts w:ascii="Noto Sans" w:hAnsi="Noto Sans" w:cs="Noto Sans"/>
          <w:color w:val="212529"/>
          <w:sz w:val="22"/>
          <w:szCs w:val="22"/>
        </w:rPr>
        <w:t>:</w:t>
      </w:r>
    </w:p>
    <w:p w14:paraId="0A04167C" w14:textId="1A0B3B81" w:rsidR="006528FC" w:rsidRPr="00BF4BF7" w:rsidRDefault="006528FC" w:rsidP="006528FC">
      <w:pPr>
        <w:pStyle w:val="NormalWeb"/>
        <w:shd w:val="clear" w:color="auto" w:fill="FFFFFF"/>
        <w:spacing w:before="0" w:beforeAutospacing="0"/>
        <w:rPr>
          <w:rFonts w:ascii="Noto Sans" w:hAnsi="Noto Sans" w:cs="Noto Sans"/>
          <w:color w:val="212529"/>
          <w:sz w:val="22"/>
          <w:szCs w:val="22"/>
        </w:rPr>
      </w:pPr>
      <w:r w:rsidRPr="00BF4BF7">
        <w:rPr>
          <w:rStyle w:val="Strong"/>
          <w:rFonts w:ascii="Noto Sans" w:hAnsi="Noto Sans" w:cs="Noto Sans"/>
          <w:color w:val="212529"/>
          <w:sz w:val="22"/>
          <w:szCs w:val="22"/>
        </w:rPr>
        <w:t>Your Life Iowa </w:t>
      </w:r>
      <w:r w:rsidRPr="00BF4BF7">
        <w:rPr>
          <w:rFonts w:ascii="Noto Sans" w:hAnsi="Noto Sans" w:cs="Noto Sans"/>
          <w:color w:val="212529"/>
          <w:sz w:val="22"/>
          <w:szCs w:val="22"/>
        </w:rPr>
        <w:t xml:space="preserve">provides information and referral, counseling, crisis service coordination, and linkages to crisis screening and mental health services 24 hours a day. Additional services can be </w:t>
      </w:r>
      <w:r w:rsidR="00B924D9" w:rsidRPr="00BF4BF7">
        <w:rPr>
          <w:rFonts w:ascii="Noto Sans" w:hAnsi="Noto Sans" w:cs="Noto Sans"/>
          <w:color w:val="212529"/>
          <w:sz w:val="22"/>
          <w:szCs w:val="22"/>
        </w:rPr>
        <w:t xml:space="preserve">found at </w:t>
      </w:r>
      <w:hyperlink r:id="rId10" w:history="1">
        <w:r w:rsidR="00B924D9" w:rsidRPr="00BF4BF7">
          <w:rPr>
            <w:rStyle w:val="Hyperlink"/>
            <w:rFonts w:ascii="Noto Sans" w:hAnsi="Noto Sans" w:cs="Noto Sans"/>
            <w:color w:val="00C9C3"/>
            <w:sz w:val="22"/>
            <w:szCs w:val="22"/>
          </w:rPr>
          <w:t>http://yourlifeiowa.org/</w:t>
        </w:r>
      </w:hyperlink>
      <w:r w:rsidR="00B924D9" w:rsidRPr="00BF4BF7">
        <w:rPr>
          <w:rFonts w:ascii="Noto Sans" w:hAnsi="Noto Sans" w:cs="Noto Sans"/>
          <w:color w:val="212529"/>
          <w:sz w:val="22"/>
          <w:szCs w:val="22"/>
        </w:rPr>
        <w:t xml:space="preserve">  </w:t>
      </w:r>
    </w:p>
    <w:p w14:paraId="0FC700F4" w14:textId="14C8508B" w:rsidR="00DE2040" w:rsidRPr="00BF4BF7" w:rsidRDefault="006528FC" w:rsidP="006528FC">
      <w:pPr>
        <w:pStyle w:val="NormalWeb"/>
        <w:shd w:val="clear" w:color="auto" w:fill="FFFFFF"/>
        <w:spacing w:before="0" w:beforeAutospacing="0"/>
        <w:rPr>
          <w:rStyle w:val="Strong"/>
          <w:rFonts w:ascii="Noto Sans" w:hAnsi="Noto Sans" w:cs="Noto Sans"/>
          <w:color w:val="00464D"/>
          <w:sz w:val="22"/>
          <w:szCs w:val="22"/>
        </w:rPr>
      </w:pPr>
      <w:r w:rsidRPr="00BF4BF7">
        <w:rPr>
          <w:rStyle w:val="Strong"/>
          <w:rFonts w:ascii="Noto Sans" w:hAnsi="Noto Sans" w:cs="Noto Sans"/>
          <w:color w:val="212529"/>
          <w:sz w:val="22"/>
          <w:szCs w:val="22"/>
        </w:rPr>
        <w:t>Mobile Response</w:t>
      </w:r>
      <w:r w:rsidRPr="00BF4BF7">
        <w:rPr>
          <w:rFonts w:ascii="Noto Sans" w:hAnsi="Noto Sans" w:cs="Noto Sans"/>
          <w:color w:val="212529"/>
          <w:sz w:val="22"/>
          <w:szCs w:val="22"/>
        </w:rPr>
        <w:t xml:space="preserve"> is an on-site, face-to-face mental health service for individuals experiencing a crisis. Mobile response </w:t>
      </w:r>
      <w:r w:rsidR="00EB3233" w:rsidRPr="00BF4BF7">
        <w:rPr>
          <w:rFonts w:ascii="Noto Sans" w:hAnsi="Noto Sans" w:cs="Noto Sans"/>
          <w:color w:val="212529"/>
          <w:sz w:val="22"/>
          <w:szCs w:val="22"/>
        </w:rPr>
        <w:t>staff is</w:t>
      </w:r>
      <w:r w:rsidRPr="00BF4BF7">
        <w:rPr>
          <w:rFonts w:ascii="Noto Sans" w:hAnsi="Noto Sans" w:cs="Noto Sans"/>
          <w:color w:val="212529"/>
          <w:sz w:val="22"/>
          <w:szCs w:val="22"/>
        </w:rPr>
        <w:t xml:space="preserve"> able to intervene wherever the crisis is occurring. </w:t>
      </w:r>
      <w:hyperlink r:id="rId11" w:tgtFrame="_blank" w:history="1">
        <w:r w:rsidRPr="00BF4BF7">
          <w:rPr>
            <w:rStyle w:val="Strong"/>
            <w:rFonts w:ascii="Noto Sans" w:hAnsi="Noto Sans" w:cs="Noto Sans"/>
            <w:color w:val="00464D"/>
            <w:sz w:val="22"/>
            <w:szCs w:val="22"/>
          </w:rPr>
          <w:t>Find your local mobile response provider here</w:t>
        </w:r>
      </w:hyperlink>
      <w:r w:rsidR="000E3FD6" w:rsidRPr="00BF4BF7">
        <w:rPr>
          <w:rStyle w:val="Strong"/>
          <w:rFonts w:ascii="Noto Sans" w:hAnsi="Noto Sans" w:cs="Noto Sans"/>
          <w:color w:val="00464D"/>
          <w:sz w:val="22"/>
          <w:szCs w:val="22"/>
        </w:rPr>
        <w:t>:</w:t>
      </w:r>
    </w:p>
    <w:p w14:paraId="0665E1FB" w14:textId="3932DFFD" w:rsidR="000E3FD6" w:rsidRPr="00BF4BF7" w:rsidRDefault="0011003D" w:rsidP="006528FC">
      <w:pPr>
        <w:pStyle w:val="NormalWeb"/>
        <w:shd w:val="clear" w:color="auto" w:fill="FFFFFF"/>
        <w:spacing w:before="0" w:beforeAutospacing="0"/>
        <w:rPr>
          <w:rStyle w:val="Strong"/>
          <w:rFonts w:ascii="Noto Sans" w:hAnsi="Noto Sans" w:cs="Noto Sans"/>
          <w:color w:val="00C9C3"/>
          <w:sz w:val="22"/>
          <w:szCs w:val="22"/>
        </w:rPr>
      </w:pPr>
      <w:hyperlink r:id="rId12" w:history="1">
        <w:r w:rsidR="00CF49B3" w:rsidRPr="00BF4BF7">
          <w:rPr>
            <w:rStyle w:val="Hyperlink"/>
            <w:rFonts w:ascii="Noto Sans" w:hAnsi="Noto Sans" w:cs="Noto Sans"/>
            <w:color w:val="00C9C3"/>
            <w:sz w:val="22"/>
            <w:szCs w:val="22"/>
          </w:rPr>
          <w:t>https://dhs.iowa.gov/sites/default/files/Mobile_Crisis_Response_Map.pdf?011720222201</w:t>
        </w:r>
      </w:hyperlink>
      <w:r w:rsidR="00CF49B3" w:rsidRPr="00BF4BF7">
        <w:rPr>
          <w:rStyle w:val="Strong"/>
          <w:rFonts w:ascii="Noto Sans" w:hAnsi="Noto Sans" w:cs="Noto Sans"/>
          <w:color w:val="00C9C3"/>
          <w:sz w:val="22"/>
          <w:szCs w:val="22"/>
        </w:rPr>
        <w:t xml:space="preserve"> </w:t>
      </w:r>
    </w:p>
    <w:p w14:paraId="5170714F" w14:textId="19AF414E" w:rsidR="006528FC" w:rsidRPr="00BF4BF7" w:rsidRDefault="006528FC" w:rsidP="00DE2040">
      <w:pPr>
        <w:rPr>
          <w:rFonts w:ascii="Noto Sans" w:hAnsi="Noto Sans" w:cs="Noto Sans"/>
          <w:color w:val="00464D"/>
        </w:rPr>
      </w:pPr>
      <w:r w:rsidRPr="00BF4BF7">
        <w:rPr>
          <w:rStyle w:val="Strong"/>
          <w:rFonts w:ascii="Noto Sans" w:hAnsi="Noto Sans" w:cs="Noto Sans"/>
          <w:color w:val="212529"/>
        </w:rPr>
        <w:t>Twenty-Three-Hour Observation Services</w:t>
      </w:r>
      <w:r w:rsidRPr="00BF4BF7">
        <w:rPr>
          <w:rFonts w:ascii="Noto Sans" w:hAnsi="Noto Sans" w:cs="Noto Sans"/>
          <w:color w:val="212529"/>
        </w:rPr>
        <w:t> are provided for up to 23 hours in a secure and protected, medically staffed, psychiatrically supervised treatment environment. </w:t>
      </w:r>
      <w:hyperlink r:id="rId13" w:tgtFrame="_blank" w:history="1">
        <w:r w:rsidRPr="00BF4BF7">
          <w:rPr>
            <w:rStyle w:val="Strong"/>
            <w:rFonts w:ascii="Noto Sans" w:hAnsi="Noto Sans" w:cs="Noto Sans"/>
            <w:color w:val="00464D"/>
          </w:rPr>
          <w:t>Find 23-hour observation services near you here</w:t>
        </w:r>
      </w:hyperlink>
      <w:r w:rsidR="008E7584" w:rsidRPr="00BF4BF7">
        <w:rPr>
          <w:rFonts w:ascii="Noto Sans" w:hAnsi="Noto Sans" w:cs="Noto Sans"/>
          <w:color w:val="00464D"/>
        </w:rPr>
        <w:t>:</w:t>
      </w:r>
      <w:r w:rsidRPr="00BF4BF7">
        <w:rPr>
          <w:rFonts w:ascii="Noto Sans" w:hAnsi="Noto Sans" w:cs="Noto Sans"/>
          <w:color w:val="00464D"/>
        </w:rPr>
        <w:t> </w:t>
      </w:r>
    </w:p>
    <w:p w14:paraId="6FF6206B" w14:textId="33AB1BC4" w:rsidR="000E3FD6" w:rsidRPr="00BF4BF7" w:rsidRDefault="0011003D" w:rsidP="00DE2040">
      <w:pPr>
        <w:rPr>
          <w:rFonts w:ascii="Noto Sans" w:eastAsia="Times New Roman" w:hAnsi="Noto Sans" w:cs="Noto Sans"/>
          <w:bCs/>
          <w:color w:val="00C9C3"/>
        </w:rPr>
      </w:pPr>
      <w:hyperlink r:id="rId14" w:history="1">
        <w:r w:rsidR="00CF49B3" w:rsidRPr="00BF4BF7">
          <w:rPr>
            <w:rStyle w:val="Hyperlink"/>
            <w:rFonts w:ascii="Noto Sans" w:eastAsia="Times New Roman" w:hAnsi="Noto Sans" w:cs="Noto Sans"/>
            <w:bCs/>
            <w:color w:val="00C9C3"/>
          </w:rPr>
          <w:t>https://dhs.iowa.gov/sites/default/files/23hr_Observation_Services_Map.pdf?011720222202</w:t>
        </w:r>
      </w:hyperlink>
      <w:r w:rsidR="00CF49B3" w:rsidRPr="00BF4BF7">
        <w:rPr>
          <w:rFonts w:ascii="Noto Sans" w:eastAsia="Times New Roman" w:hAnsi="Noto Sans" w:cs="Noto Sans"/>
          <w:bCs/>
          <w:color w:val="00C9C3"/>
        </w:rPr>
        <w:t xml:space="preserve"> </w:t>
      </w:r>
    </w:p>
    <w:p w14:paraId="7021AD56" w14:textId="77777777" w:rsidR="008E7584" w:rsidRPr="00BF4BF7" w:rsidRDefault="006528FC" w:rsidP="006528FC">
      <w:pPr>
        <w:pStyle w:val="NormalWeb"/>
        <w:shd w:val="clear" w:color="auto" w:fill="FFFFFF"/>
        <w:spacing w:before="0" w:beforeAutospacing="0"/>
        <w:rPr>
          <w:rFonts w:ascii="Noto Sans" w:hAnsi="Noto Sans" w:cs="Noto Sans"/>
          <w:color w:val="00464D"/>
          <w:sz w:val="22"/>
          <w:szCs w:val="22"/>
        </w:rPr>
      </w:pPr>
      <w:r w:rsidRPr="00BF4BF7">
        <w:rPr>
          <w:rStyle w:val="Strong"/>
          <w:rFonts w:ascii="Noto Sans" w:hAnsi="Noto Sans" w:cs="Noto Sans"/>
          <w:color w:val="212529"/>
          <w:sz w:val="22"/>
          <w:szCs w:val="22"/>
        </w:rPr>
        <w:t>Crisis Stabilization Residential Services for Adults</w:t>
      </w:r>
      <w:r w:rsidRPr="00BF4BF7">
        <w:rPr>
          <w:rFonts w:ascii="Noto Sans" w:hAnsi="Noto Sans" w:cs="Noto Sans"/>
          <w:color w:val="212529"/>
          <w:sz w:val="22"/>
          <w:szCs w:val="22"/>
        </w:rPr>
        <w:t> are short-term living arrangements designed to de-escalate a crisis situation and stabilize an individual (18 years old and up) following a mental health crisis. </w:t>
      </w:r>
      <w:hyperlink r:id="rId15" w:tgtFrame="_blank" w:history="1">
        <w:r w:rsidRPr="00BF4BF7">
          <w:rPr>
            <w:rStyle w:val="Strong"/>
            <w:rFonts w:ascii="Noto Sans" w:hAnsi="Noto Sans" w:cs="Noto Sans"/>
            <w:color w:val="00464D"/>
            <w:sz w:val="22"/>
            <w:szCs w:val="22"/>
          </w:rPr>
          <w:t>Find crisis stabilization residential services for adults near you here</w:t>
        </w:r>
      </w:hyperlink>
      <w:r w:rsidR="008E7584" w:rsidRPr="00BF4BF7">
        <w:rPr>
          <w:rFonts w:ascii="Noto Sans" w:hAnsi="Noto Sans" w:cs="Noto Sans"/>
          <w:color w:val="00464D"/>
          <w:sz w:val="22"/>
          <w:szCs w:val="22"/>
        </w:rPr>
        <w:t>:</w:t>
      </w:r>
    </w:p>
    <w:p w14:paraId="61B7D2BE" w14:textId="1E23910F" w:rsidR="006528FC" w:rsidRPr="00BF4BF7" w:rsidRDefault="0011003D" w:rsidP="006528FC">
      <w:pPr>
        <w:pStyle w:val="NormalWeb"/>
        <w:shd w:val="clear" w:color="auto" w:fill="FFFFFF"/>
        <w:spacing w:before="0" w:beforeAutospacing="0"/>
        <w:rPr>
          <w:rFonts w:ascii="Noto Sans" w:hAnsi="Noto Sans" w:cs="Noto Sans"/>
          <w:color w:val="00C9C3"/>
          <w:sz w:val="22"/>
          <w:szCs w:val="22"/>
        </w:rPr>
      </w:pPr>
      <w:hyperlink r:id="rId16" w:history="1">
        <w:r w:rsidR="005A4179" w:rsidRPr="00BF4BF7">
          <w:rPr>
            <w:rStyle w:val="Hyperlink"/>
            <w:rFonts w:ascii="Noto Sans" w:hAnsi="Noto Sans" w:cs="Noto Sans"/>
            <w:color w:val="00C9C3"/>
            <w:sz w:val="22"/>
            <w:szCs w:val="22"/>
          </w:rPr>
          <w:t>https://dhs.iowa.gov/sites/default/files/Crisis_Stabilization_Residential_Services_Map_Adult.pdf?011720222203</w:t>
        </w:r>
      </w:hyperlink>
      <w:r w:rsidR="005A4179" w:rsidRPr="00BF4BF7">
        <w:rPr>
          <w:rFonts w:ascii="Noto Sans" w:hAnsi="Noto Sans" w:cs="Noto Sans"/>
          <w:color w:val="00C9C3"/>
          <w:sz w:val="22"/>
          <w:szCs w:val="22"/>
        </w:rPr>
        <w:t xml:space="preserve"> </w:t>
      </w:r>
      <w:r w:rsidR="006528FC" w:rsidRPr="00BF4BF7">
        <w:rPr>
          <w:rFonts w:ascii="Noto Sans" w:hAnsi="Noto Sans" w:cs="Noto Sans"/>
          <w:color w:val="00C9C3"/>
          <w:sz w:val="22"/>
          <w:szCs w:val="22"/>
        </w:rPr>
        <w:t> </w:t>
      </w:r>
    </w:p>
    <w:p w14:paraId="641CA434" w14:textId="665D62F4" w:rsidR="006528FC" w:rsidRPr="00BF4BF7" w:rsidRDefault="006528FC" w:rsidP="006528FC">
      <w:pPr>
        <w:pStyle w:val="NormalWeb"/>
        <w:shd w:val="clear" w:color="auto" w:fill="FFFFFF"/>
        <w:spacing w:before="0" w:beforeAutospacing="0"/>
        <w:rPr>
          <w:rFonts w:ascii="Noto Sans" w:hAnsi="Noto Sans" w:cs="Noto Sans"/>
          <w:color w:val="00464D"/>
          <w:sz w:val="22"/>
          <w:szCs w:val="22"/>
        </w:rPr>
      </w:pPr>
      <w:r w:rsidRPr="00BF4BF7">
        <w:rPr>
          <w:rStyle w:val="Strong"/>
          <w:rFonts w:ascii="Noto Sans" w:hAnsi="Noto Sans" w:cs="Noto Sans"/>
          <w:color w:val="212529"/>
          <w:sz w:val="22"/>
          <w:szCs w:val="22"/>
        </w:rPr>
        <w:t>Crisis Stabilization Residential Services for Children</w:t>
      </w:r>
      <w:r w:rsidRPr="00BF4BF7">
        <w:rPr>
          <w:rFonts w:ascii="Noto Sans" w:hAnsi="Noto Sans" w:cs="Noto Sans"/>
          <w:color w:val="212529"/>
          <w:sz w:val="22"/>
          <w:szCs w:val="22"/>
        </w:rPr>
        <w:t> are short-term living arrangements designed to de-escalate a crisis situation and stabilize an individual (under 18 years old) following a mental health crisis. </w:t>
      </w:r>
      <w:hyperlink r:id="rId17" w:tgtFrame="_blank" w:history="1">
        <w:r w:rsidRPr="00BF4BF7">
          <w:rPr>
            <w:rStyle w:val="Strong"/>
            <w:rFonts w:ascii="Noto Sans" w:hAnsi="Noto Sans" w:cs="Noto Sans"/>
            <w:color w:val="00464D"/>
            <w:sz w:val="22"/>
            <w:szCs w:val="22"/>
          </w:rPr>
          <w:t>Find crisis stabilization residential services for children near you here</w:t>
        </w:r>
      </w:hyperlink>
      <w:r w:rsidR="005A4179" w:rsidRPr="00BF4BF7">
        <w:rPr>
          <w:rFonts w:ascii="Noto Sans" w:hAnsi="Noto Sans" w:cs="Noto Sans"/>
          <w:color w:val="00464D"/>
          <w:sz w:val="22"/>
          <w:szCs w:val="22"/>
        </w:rPr>
        <w:t>:</w:t>
      </w:r>
    </w:p>
    <w:p w14:paraId="4B8585A1" w14:textId="26229F97" w:rsidR="00964382" w:rsidRPr="00BF4BF7" w:rsidRDefault="0011003D" w:rsidP="006528FC">
      <w:pPr>
        <w:pStyle w:val="NormalWeb"/>
        <w:shd w:val="clear" w:color="auto" w:fill="FFFFFF"/>
        <w:spacing w:before="0" w:beforeAutospacing="0"/>
        <w:rPr>
          <w:rStyle w:val="Strong"/>
          <w:rFonts w:ascii="Noto Sans" w:hAnsi="Noto Sans" w:cs="Noto Sans"/>
          <w:b w:val="0"/>
          <w:bCs w:val="0"/>
          <w:color w:val="00C9C3"/>
          <w:sz w:val="22"/>
          <w:szCs w:val="22"/>
        </w:rPr>
      </w:pPr>
      <w:hyperlink r:id="rId18" w:history="1">
        <w:r w:rsidR="000E2E6D" w:rsidRPr="00BF4BF7">
          <w:rPr>
            <w:rStyle w:val="Hyperlink"/>
            <w:rFonts w:ascii="Noto Sans" w:hAnsi="Noto Sans" w:cs="Noto Sans"/>
            <w:color w:val="00C9C3"/>
            <w:sz w:val="22"/>
            <w:szCs w:val="22"/>
          </w:rPr>
          <w:t>https://dhs.iowa.gov/sites/default/files/Crisis_Stabilization_Residential_Services_Child.pdf?011720222203</w:t>
        </w:r>
      </w:hyperlink>
      <w:r w:rsidR="000E2E6D" w:rsidRPr="00BF4BF7">
        <w:rPr>
          <w:rFonts w:ascii="Noto Sans" w:hAnsi="Noto Sans" w:cs="Noto Sans"/>
          <w:color w:val="00C9C3"/>
          <w:sz w:val="22"/>
          <w:szCs w:val="22"/>
        </w:rPr>
        <w:t xml:space="preserve"> </w:t>
      </w:r>
    </w:p>
    <w:p w14:paraId="39D44F49" w14:textId="75C634EA" w:rsidR="006528FC" w:rsidRPr="00BF4BF7" w:rsidRDefault="006528FC" w:rsidP="006528FC">
      <w:pPr>
        <w:pStyle w:val="NormalWeb"/>
        <w:shd w:val="clear" w:color="auto" w:fill="FFFFFF"/>
        <w:spacing w:before="0" w:beforeAutospacing="0"/>
        <w:rPr>
          <w:rFonts w:ascii="Noto Sans" w:hAnsi="Noto Sans" w:cs="Noto Sans"/>
          <w:color w:val="00464D"/>
          <w:sz w:val="22"/>
          <w:szCs w:val="22"/>
        </w:rPr>
      </w:pPr>
      <w:r w:rsidRPr="00BF4BF7">
        <w:rPr>
          <w:rStyle w:val="Strong"/>
          <w:rFonts w:ascii="Noto Sans" w:hAnsi="Noto Sans" w:cs="Noto Sans"/>
          <w:color w:val="212529"/>
          <w:sz w:val="22"/>
          <w:szCs w:val="22"/>
        </w:rPr>
        <w:t>Crisis Stabilization Community-Based Services</w:t>
      </w:r>
      <w:r w:rsidRPr="00BF4BF7">
        <w:rPr>
          <w:rFonts w:ascii="Noto Sans" w:hAnsi="Noto Sans" w:cs="Noto Sans"/>
          <w:color w:val="212529"/>
          <w:sz w:val="22"/>
          <w:szCs w:val="22"/>
        </w:rPr>
        <w:t> </w:t>
      </w:r>
      <w:r w:rsidRPr="00BF4BF7">
        <w:rPr>
          <w:rFonts w:ascii="Noto Sans" w:hAnsi="Noto Sans" w:cs="Noto Sans"/>
          <w:sz w:val="22"/>
          <w:szCs w:val="22"/>
        </w:rPr>
        <w:t>are short-term interventions for individuals intended to stabilize them within the community. Services include medication management, counseling, referrals, and peer support. </w:t>
      </w:r>
      <w:r w:rsidRPr="00BF4BF7">
        <w:rPr>
          <w:rStyle w:val="Strong"/>
          <w:rFonts w:ascii="Noto Sans" w:hAnsi="Noto Sans" w:cs="Noto Sans"/>
          <w:color w:val="00464D"/>
          <w:sz w:val="22"/>
          <w:szCs w:val="22"/>
        </w:rPr>
        <w:t>Find crisis stabilization community-based services near you here</w:t>
      </w:r>
      <w:r w:rsidR="000E2E6D" w:rsidRPr="00BF4BF7">
        <w:rPr>
          <w:rFonts w:ascii="Noto Sans" w:hAnsi="Noto Sans" w:cs="Noto Sans"/>
          <w:color w:val="00464D"/>
          <w:sz w:val="22"/>
          <w:szCs w:val="22"/>
        </w:rPr>
        <w:t>:</w:t>
      </w:r>
    </w:p>
    <w:p w14:paraId="03349C56" w14:textId="23C58574" w:rsidR="000E2E6D" w:rsidRPr="00BF4BF7" w:rsidRDefault="0011003D" w:rsidP="006528FC">
      <w:pPr>
        <w:pStyle w:val="NormalWeb"/>
        <w:shd w:val="clear" w:color="auto" w:fill="FFFFFF"/>
        <w:spacing w:before="0" w:beforeAutospacing="0"/>
        <w:rPr>
          <w:rFonts w:ascii="Noto Sans" w:hAnsi="Noto Sans" w:cs="Noto Sans"/>
          <w:color w:val="00C9C3"/>
          <w:sz w:val="22"/>
          <w:szCs w:val="22"/>
        </w:rPr>
      </w:pPr>
      <w:hyperlink r:id="rId19" w:history="1">
        <w:r w:rsidR="00A70A28" w:rsidRPr="00BF4BF7">
          <w:rPr>
            <w:rStyle w:val="Hyperlink"/>
            <w:rFonts w:ascii="Noto Sans" w:hAnsi="Noto Sans" w:cs="Noto Sans"/>
            <w:color w:val="00C9C3"/>
            <w:sz w:val="22"/>
            <w:szCs w:val="22"/>
          </w:rPr>
          <w:t>https://dhs.iowa.gov/sites/default/files/Crisis_Stabilization_Community_Based_Services_Map.pdf?011720222204</w:t>
        </w:r>
      </w:hyperlink>
      <w:r w:rsidR="00A70A28" w:rsidRPr="00BF4BF7">
        <w:rPr>
          <w:rFonts w:ascii="Noto Sans" w:hAnsi="Noto Sans" w:cs="Noto Sans"/>
          <w:color w:val="00C9C3"/>
          <w:sz w:val="22"/>
          <w:szCs w:val="22"/>
        </w:rPr>
        <w:t xml:space="preserve"> </w:t>
      </w:r>
    </w:p>
    <w:p w14:paraId="20F268AE" w14:textId="5644B62E" w:rsidR="006528FC" w:rsidRPr="00BF4BF7" w:rsidRDefault="006528FC" w:rsidP="006528FC">
      <w:pPr>
        <w:pStyle w:val="NormalWeb"/>
        <w:shd w:val="clear" w:color="auto" w:fill="FFFFFF"/>
        <w:spacing w:before="0" w:beforeAutospacing="0"/>
        <w:rPr>
          <w:rFonts w:ascii="Noto Sans" w:hAnsi="Noto Sans" w:cs="Noto Sans"/>
          <w:color w:val="00464D"/>
          <w:sz w:val="22"/>
          <w:szCs w:val="22"/>
        </w:rPr>
      </w:pPr>
      <w:r w:rsidRPr="00BF4BF7">
        <w:rPr>
          <w:rStyle w:val="Strong"/>
          <w:rFonts w:ascii="Noto Sans" w:hAnsi="Noto Sans" w:cs="Noto Sans"/>
          <w:color w:val="212529"/>
          <w:sz w:val="22"/>
          <w:szCs w:val="22"/>
        </w:rPr>
        <w:t>Access Centers</w:t>
      </w:r>
      <w:r w:rsidRPr="00BF4BF7">
        <w:rPr>
          <w:rFonts w:ascii="Noto Sans" w:hAnsi="Noto Sans" w:cs="Noto Sans"/>
          <w:color w:val="212529"/>
          <w:sz w:val="22"/>
          <w:szCs w:val="22"/>
        </w:rPr>
        <w:t> are intended to serve adults experiencing a mental health or substance use crisis who do not need inpatient psychiatric hospital treatment. Access Centers provide significant and immediate supports and services. </w:t>
      </w:r>
      <w:r w:rsidRPr="00BF4BF7">
        <w:rPr>
          <w:rStyle w:val="Strong"/>
          <w:rFonts w:ascii="Noto Sans" w:hAnsi="Noto Sans" w:cs="Noto Sans"/>
          <w:color w:val="00464D"/>
          <w:sz w:val="22"/>
          <w:szCs w:val="22"/>
        </w:rPr>
        <w:t>Find your local access center provider here</w:t>
      </w:r>
      <w:r w:rsidR="00A70A28" w:rsidRPr="00BF4BF7">
        <w:rPr>
          <w:rFonts w:ascii="Noto Sans" w:hAnsi="Noto Sans" w:cs="Noto Sans"/>
          <w:color w:val="00464D"/>
          <w:sz w:val="22"/>
          <w:szCs w:val="22"/>
        </w:rPr>
        <w:t>:</w:t>
      </w:r>
    </w:p>
    <w:p w14:paraId="7A0CB1B8" w14:textId="1892FC28" w:rsidR="00A70A28" w:rsidRPr="00BF4BF7" w:rsidRDefault="0011003D" w:rsidP="006528FC">
      <w:pPr>
        <w:pStyle w:val="NormalWeb"/>
        <w:shd w:val="clear" w:color="auto" w:fill="FFFFFF"/>
        <w:spacing w:before="0" w:beforeAutospacing="0"/>
        <w:rPr>
          <w:rFonts w:ascii="Noto Sans" w:hAnsi="Noto Sans" w:cs="Noto Sans"/>
          <w:color w:val="00C9C3"/>
          <w:sz w:val="22"/>
          <w:szCs w:val="22"/>
        </w:rPr>
      </w:pPr>
      <w:hyperlink r:id="rId20" w:history="1">
        <w:r w:rsidR="00877781" w:rsidRPr="00BF4BF7">
          <w:rPr>
            <w:rStyle w:val="Hyperlink"/>
            <w:rFonts w:ascii="Noto Sans" w:hAnsi="Noto Sans" w:cs="Noto Sans"/>
            <w:color w:val="00C9C3"/>
            <w:sz w:val="22"/>
            <w:szCs w:val="22"/>
          </w:rPr>
          <w:t>https://dhs.iowa.gov/sites/default/files/Access_Center_Map.pdf?011720222205</w:t>
        </w:r>
      </w:hyperlink>
      <w:r w:rsidR="00877781" w:rsidRPr="00BF4BF7">
        <w:rPr>
          <w:rFonts w:ascii="Noto Sans" w:hAnsi="Noto Sans" w:cs="Noto Sans"/>
          <w:color w:val="00C9C3"/>
          <w:sz w:val="22"/>
          <w:szCs w:val="22"/>
        </w:rPr>
        <w:t xml:space="preserve"> </w:t>
      </w:r>
    </w:p>
    <w:p w14:paraId="5823AB46" w14:textId="77777777" w:rsidR="00AD4654" w:rsidRPr="00BF4BF7" w:rsidRDefault="00AD4654" w:rsidP="006528FC">
      <w:pPr>
        <w:pStyle w:val="NormalWeb"/>
        <w:shd w:val="clear" w:color="auto" w:fill="FFFFFF"/>
        <w:spacing w:before="0" w:beforeAutospacing="0"/>
        <w:rPr>
          <w:rFonts w:ascii="Noto Sans" w:hAnsi="Noto Sans" w:cs="Noto Sans"/>
          <w:color w:val="212529"/>
          <w:sz w:val="22"/>
          <w:szCs w:val="22"/>
        </w:rPr>
      </w:pPr>
      <w:r w:rsidRPr="00BF4BF7">
        <w:rPr>
          <w:rStyle w:val="Strong"/>
          <w:rFonts w:ascii="Noto Sans" w:hAnsi="Noto Sans" w:cs="Noto Sans"/>
          <w:color w:val="212529"/>
          <w:sz w:val="22"/>
          <w:szCs w:val="22"/>
          <w:shd w:val="clear" w:color="auto" w:fill="FFFFFF"/>
        </w:rPr>
        <w:t>The National Suicide Prevention Lifeline (NSPL)</w:t>
      </w:r>
      <w:r w:rsidRPr="00BF4BF7">
        <w:rPr>
          <w:rFonts w:ascii="Noto Sans" w:hAnsi="Noto Sans" w:cs="Noto Sans"/>
          <w:color w:val="212529"/>
          <w:sz w:val="22"/>
          <w:szCs w:val="22"/>
          <w:shd w:val="clear" w:color="auto" w:fill="FFFFFF"/>
        </w:rPr>
        <w:t> is a free, confidential 24/7 crisis line providing emotional support and crisis counseling to individuals experiencing suicidal crisis or emotional distress. Federal legislation was passed to transition the current number (1-800-273-8255) to the three-digit dialing code of </w:t>
      </w:r>
      <w:r w:rsidRPr="00BF4BF7">
        <w:rPr>
          <w:rStyle w:val="Strong"/>
          <w:rFonts w:ascii="Noto Sans" w:hAnsi="Noto Sans" w:cs="Noto Sans"/>
          <w:color w:val="212529"/>
          <w:sz w:val="22"/>
          <w:szCs w:val="22"/>
          <w:shd w:val="clear" w:color="auto" w:fill="FFFFFF"/>
        </w:rPr>
        <w:t>9-8-8 by July 16, 2022</w:t>
      </w:r>
      <w:r w:rsidRPr="00BF4BF7">
        <w:rPr>
          <w:rFonts w:ascii="Noto Sans" w:hAnsi="Noto Sans" w:cs="Noto Sans"/>
          <w:color w:val="212529"/>
          <w:sz w:val="22"/>
          <w:szCs w:val="22"/>
          <w:shd w:val="clear" w:color="auto" w:fill="FFFFFF"/>
        </w:rPr>
        <w:t>. Until that transition occurs, callers should continue using 1-800-273-8255.</w:t>
      </w:r>
    </w:p>
    <w:p w14:paraId="58A4B9D1" w14:textId="3BFF9C80" w:rsidR="00E3203A" w:rsidRPr="00BF4BF7" w:rsidRDefault="00E3203A" w:rsidP="006528FC">
      <w:pPr>
        <w:pStyle w:val="NormalWeb"/>
        <w:shd w:val="clear" w:color="auto" w:fill="FFFFFF"/>
        <w:spacing w:before="0" w:beforeAutospacing="0"/>
        <w:rPr>
          <w:rFonts w:ascii="Noto Sans" w:hAnsi="Noto Sans" w:cs="Noto Sans"/>
          <w:color w:val="212529"/>
          <w:sz w:val="22"/>
          <w:szCs w:val="22"/>
        </w:rPr>
      </w:pPr>
      <w:r w:rsidRPr="00BF4BF7">
        <w:rPr>
          <w:rFonts w:ascii="Noto Sans" w:hAnsi="Noto Sans" w:cs="Noto Sans"/>
          <w:b/>
          <w:bCs/>
          <w:color w:val="212529"/>
          <w:sz w:val="22"/>
          <w:szCs w:val="22"/>
          <w:u w:val="single"/>
        </w:rPr>
        <w:t>Information to Have Before a Crisis</w:t>
      </w:r>
    </w:p>
    <w:p w14:paraId="09046ACF" w14:textId="5ECDFDB2" w:rsidR="00F2543C" w:rsidRPr="00BF4BF7" w:rsidRDefault="00F2543C" w:rsidP="006528FC">
      <w:pPr>
        <w:pStyle w:val="NormalWeb"/>
        <w:shd w:val="clear" w:color="auto" w:fill="FFFFFF"/>
        <w:spacing w:before="0" w:beforeAutospacing="0"/>
        <w:rPr>
          <w:rFonts w:ascii="Noto Sans" w:hAnsi="Noto Sans" w:cs="Noto Sans"/>
          <w:color w:val="212529"/>
          <w:sz w:val="22"/>
          <w:szCs w:val="22"/>
        </w:rPr>
      </w:pPr>
      <w:r w:rsidRPr="00BF4BF7">
        <w:rPr>
          <w:rFonts w:ascii="Noto Sans" w:hAnsi="Noto Sans" w:cs="Noto Sans"/>
          <w:color w:val="212529"/>
          <w:sz w:val="22"/>
          <w:szCs w:val="22"/>
        </w:rPr>
        <w:t>If you think you may need to call 911 for assistance at a time in the future, it’s important to establish a relationship with the police department or sheriff in your area.</w:t>
      </w:r>
      <w:r w:rsidR="00C52BC4" w:rsidRPr="00BF4BF7">
        <w:rPr>
          <w:rFonts w:ascii="Noto Sans" w:hAnsi="Noto Sans" w:cs="Noto Sans"/>
          <w:color w:val="212529"/>
          <w:sz w:val="22"/>
          <w:szCs w:val="22"/>
        </w:rPr>
        <w:t xml:space="preserve">  Please put together information that would be helpful for them to know ahead of </w:t>
      </w:r>
      <w:r w:rsidR="00BF04DD" w:rsidRPr="00BF4BF7">
        <w:rPr>
          <w:rFonts w:ascii="Noto Sans" w:hAnsi="Noto Sans" w:cs="Noto Sans"/>
          <w:color w:val="212529"/>
          <w:sz w:val="22"/>
          <w:szCs w:val="22"/>
        </w:rPr>
        <w:t>time or</w:t>
      </w:r>
      <w:r w:rsidR="00C52BC4" w:rsidRPr="00BF4BF7">
        <w:rPr>
          <w:rFonts w:ascii="Noto Sans" w:hAnsi="Noto Sans" w:cs="Noto Sans"/>
          <w:color w:val="212529"/>
          <w:sz w:val="22"/>
          <w:szCs w:val="22"/>
        </w:rPr>
        <w:t xml:space="preserve"> fill out a form and attach a photo to leave with them.</w:t>
      </w:r>
      <w:r w:rsidR="00BF04DD" w:rsidRPr="00BF4BF7">
        <w:rPr>
          <w:rFonts w:ascii="Noto Sans" w:hAnsi="Noto Sans" w:cs="Noto Sans"/>
          <w:color w:val="212529"/>
          <w:sz w:val="22"/>
          <w:szCs w:val="22"/>
        </w:rPr>
        <w:t xml:space="preserve">  </w:t>
      </w:r>
      <w:hyperlink r:id="rId21" w:history="1">
        <w:r w:rsidR="00BF04DD" w:rsidRPr="00BF4BF7">
          <w:rPr>
            <w:rStyle w:val="Hyperlink"/>
            <w:rFonts w:ascii="Noto Sans" w:hAnsi="Noto Sans" w:cs="Noto Sans"/>
            <w:color w:val="00C9C3"/>
            <w:sz w:val="22"/>
            <w:szCs w:val="22"/>
          </w:rPr>
          <w:t>https://nationalautismassociation.org/big-red-safety-box/</w:t>
        </w:r>
      </w:hyperlink>
    </w:p>
    <w:p w14:paraId="5AC7ACB3" w14:textId="7947833E" w:rsidR="006528FC" w:rsidRPr="00BF4BF7" w:rsidRDefault="00363AF2" w:rsidP="006528FC">
      <w:pPr>
        <w:rPr>
          <w:rFonts w:ascii="Noto Sans" w:hAnsi="Noto Sans" w:cs="Noto Sans"/>
          <w:b/>
          <w:bCs/>
          <w:u w:val="single"/>
        </w:rPr>
      </w:pPr>
      <w:r w:rsidRPr="00BF4BF7">
        <w:rPr>
          <w:rFonts w:ascii="Noto Sans" w:hAnsi="Noto Sans" w:cs="Noto Sans"/>
          <w:b/>
          <w:bCs/>
          <w:u w:val="single"/>
        </w:rPr>
        <w:t>What if I call 911?</w:t>
      </w:r>
    </w:p>
    <w:p w14:paraId="16D5E616" w14:textId="554AF6EC" w:rsidR="00964382" w:rsidRPr="00BF4BF7" w:rsidRDefault="00942A60" w:rsidP="006528FC">
      <w:pPr>
        <w:rPr>
          <w:rFonts w:ascii="Noto Sans" w:hAnsi="Noto Sans" w:cs="Noto Sans"/>
        </w:rPr>
      </w:pPr>
      <w:r w:rsidRPr="00BF4BF7">
        <w:rPr>
          <w:rFonts w:ascii="Noto Sans" w:hAnsi="Noto Sans" w:cs="Noto Sans"/>
        </w:rPr>
        <w:t>If you call 911, please ask for Crisis Mental Health</w:t>
      </w:r>
      <w:r w:rsidR="00354196" w:rsidRPr="00BF4BF7">
        <w:rPr>
          <w:rFonts w:ascii="Noto Sans" w:hAnsi="Noto Sans" w:cs="Noto Sans"/>
        </w:rPr>
        <w:t xml:space="preserve"> Assistance and please state what you are needing first responders to help you with.  </w:t>
      </w:r>
      <w:r w:rsidR="00EB3233" w:rsidRPr="00BF4BF7">
        <w:rPr>
          <w:rFonts w:ascii="Noto Sans" w:hAnsi="Noto Sans" w:cs="Noto Sans"/>
        </w:rPr>
        <w:t xml:space="preserve">Please be advised that if you simply state you need help with an “out of control” family member with autism, the first responders may approach the situation in a way that is not what you were hoping for.  </w:t>
      </w:r>
      <w:r w:rsidR="004058BF" w:rsidRPr="00BF4BF7">
        <w:rPr>
          <w:rFonts w:ascii="Noto Sans" w:hAnsi="Noto Sans" w:cs="Noto Sans"/>
        </w:rPr>
        <w:t>If a first responder is injured, the person who injured them may be arrested</w:t>
      </w:r>
      <w:r w:rsidR="00F2543C" w:rsidRPr="00BF4BF7">
        <w:rPr>
          <w:rFonts w:ascii="Noto Sans" w:hAnsi="Noto Sans" w:cs="Noto Sans"/>
        </w:rPr>
        <w:t xml:space="preserve"> and charges filed against them.</w:t>
      </w:r>
    </w:p>
    <w:p w14:paraId="1014823A" w14:textId="24CD982F" w:rsidR="008C5C29" w:rsidRPr="00BF4BF7" w:rsidRDefault="008C5C29" w:rsidP="006528FC">
      <w:pPr>
        <w:rPr>
          <w:rFonts w:ascii="Noto Sans" w:hAnsi="Noto Sans" w:cs="Noto Sans"/>
          <w:color w:val="00C9C3"/>
        </w:rPr>
      </w:pPr>
      <w:r w:rsidRPr="00BF4BF7">
        <w:rPr>
          <w:rFonts w:ascii="Noto Sans" w:hAnsi="Noto Sans" w:cs="Noto Sans"/>
        </w:rPr>
        <w:t>Disability Rights Iowa has attorneys who may assist you:</w:t>
      </w:r>
      <w:r w:rsidR="00BF4BF7" w:rsidRPr="00BF4BF7">
        <w:rPr>
          <w:rFonts w:ascii="Noto Sans" w:hAnsi="Noto Sans" w:cs="Noto Sans"/>
        </w:rPr>
        <w:t xml:space="preserve"> </w:t>
      </w:r>
      <w:hyperlink r:id="rId22" w:history="1">
        <w:r w:rsidR="00BF4BF7" w:rsidRPr="00BF4BF7">
          <w:rPr>
            <w:rStyle w:val="Hyperlink"/>
            <w:rFonts w:ascii="Noto Sans" w:hAnsi="Noto Sans" w:cs="Noto Sans"/>
            <w:color w:val="00C9C3"/>
          </w:rPr>
          <w:t>https://disabilityrightsiowa.org/</w:t>
        </w:r>
      </w:hyperlink>
    </w:p>
    <w:p w14:paraId="7C52BE2E" w14:textId="77777777" w:rsidR="00DC13C0" w:rsidRPr="00BF4BF7" w:rsidRDefault="00DC13C0" w:rsidP="006528FC">
      <w:pPr>
        <w:rPr>
          <w:rFonts w:ascii="Noto Sans" w:hAnsi="Noto Sans" w:cs="Noto Sans"/>
          <w:b/>
          <w:bCs/>
          <w:u w:val="single"/>
        </w:rPr>
      </w:pPr>
    </w:p>
    <w:p w14:paraId="63B31DDC" w14:textId="1EAD6043" w:rsidR="006528FC" w:rsidRPr="00BF4BF7" w:rsidRDefault="00607441" w:rsidP="006528FC">
      <w:pPr>
        <w:rPr>
          <w:rFonts w:ascii="Noto Sans" w:hAnsi="Noto Sans" w:cs="Noto Sans"/>
          <w:b/>
          <w:bCs/>
          <w:u w:val="single"/>
        </w:rPr>
      </w:pPr>
      <w:r w:rsidRPr="00BF4BF7">
        <w:rPr>
          <w:rFonts w:ascii="Noto Sans" w:hAnsi="Noto Sans" w:cs="Noto Sans"/>
          <w:b/>
          <w:bCs/>
          <w:u w:val="single"/>
        </w:rPr>
        <w:t>Hospital Emergency Room Visits During a Crisis</w:t>
      </w:r>
    </w:p>
    <w:p w14:paraId="47B08649" w14:textId="6536025B" w:rsidR="00E3203A" w:rsidRPr="00BF4BF7" w:rsidRDefault="00E3203A" w:rsidP="006528FC">
      <w:pPr>
        <w:rPr>
          <w:rFonts w:ascii="Noto Sans" w:hAnsi="Noto Sans" w:cs="Noto Sans"/>
        </w:rPr>
      </w:pPr>
      <w:r w:rsidRPr="00BF4BF7">
        <w:rPr>
          <w:rFonts w:ascii="Noto Sans" w:hAnsi="Noto Sans" w:cs="Noto Sans"/>
        </w:rPr>
        <w:t>Here are examples of how a Behavioral, Psychiatric or Medical Psychiatric Unit may look:</w:t>
      </w:r>
    </w:p>
    <w:p w14:paraId="50D5370C" w14:textId="028416FC" w:rsidR="00E3203A" w:rsidRPr="00BF4BF7" w:rsidRDefault="0011003D" w:rsidP="006528FC">
      <w:pPr>
        <w:rPr>
          <w:rFonts w:ascii="Noto Sans" w:hAnsi="Noto Sans" w:cs="Noto Sans"/>
          <w:color w:val="00C9C3"/>
        </w:rPr>
      </w:pPr>
      <w:hyperlink r:id="rId23" w:history="1">
        <w:r w:rsidR="00E3203A" w:rsidRPr="00BF4BF7">
          <w:rPr>
            <w:rStyle w:val="Hyperlink"/>
            <w:rFonts w:ascii="Noto Sans" w:hAnsi="Noto Sans" w:cs="Noto Sans"/>
            <w:color w:val="00C9C3"/>
          </w:rPr>
          <w:t>http://uihc.org/psychiatricnursing.units</w:t>
        </w:r>
      </w:hyperlink>
      <w:r w:rsidR="00E3203A" w:rsidRPr="00BF4BF7">
        <w:rPr>
          <w:rFonts w:ascii="Noto Sans" w:hAnsi="Noto Sans" w:cs="Noto Sans"/>
          <w:color w:val="00C9C3"/>
        </w:rPr>
        <w:t xml:space="preserve"> </w:t>
      </w:r>
    </w:p>
    <w:p w14:paraId="08A36B7A" w14:textId="533127D2" w:rsidR="00E3203A" w:rsidRPr="00BF4BF7" w:rsidRDefault="00E3203A" w:rsidP="006528FC">
      <w:pPr>
        <w:rPr>
          <w:rFonts w:ascii="Noto Sans" w:hAnsi="Noto Sans" w:cs="Noto Sans"/>
        </w:rPr>
      </w:pPr>
      <w:r w:rsidRPr="00BF4BF7">
        <w:rPr>
          <w:rFonts w:ascii="Noto Sans" w:hAnsi="Noto Sans" w:cs="Noto Sans"/>
        </w:rPr>
        <w:t>Questions to ask during intake:</w:t>
      </w:r>
    </w:p>
    <w:p w14:paraId="1FD18AFE" w14:textId="7C33BDFB" w:rsidR="00E3203A" w:rsidRPr="00BF4BF7" w:rsidRDefault="00E3203A" w:rsidP="00E3203A">
      <w:pPr>
        <w:pStyle w:val="ListParagraph"/>
        <w:numPr>
          <w:ilvl w:val="0"/>
          <w:numId w:val="1"/>
        </w:numPr>
        <w:rPr>
          <w:rFonts w:ascii="Noto Sans" w:hAnsi="Noto Sans" w:cs="Noto Sans"/>
        </w:rPr>
      </w:pPr>
      <w:r w:rsidRPr="00BF4BF7">
        <w:rPr>
          <w:rFonts w:ascii="Noto Sans" w:hAnsi="Noto Sans" w:cs="Noto Sans"/>
        </w:rPr>
        <w:t>What is the process going forward?</w:t>
      </w:r>
    </w:p>
    <w:p w14:paraId="680C455F" w14:textId="1EC0E786" w:rsidR="00E3203A" w:rsidRPr="00BF4BF7" w:rsidRDefault="00E3203A" w:rsidP="00E3203A">
      <w:pPr>
        <w:pStyle w:val="ListParagraph"/>
        <w:numPr>
          <w:ilvl w:val="0"/>
          <w:numId w:val="1"/>
        </w:numPr>
        <w:rPr>
          <w:rFonts w:ascii="Noto Sans" w:hAnsi="Noto Sans" w:cs="Noto Sans"/>
        </w:rPr>
      </w:pPr>
      <w:r w:rsidRPr="00BF4BF7">
        <w:rPr>
          <w:rFonts w:ascii="Noto Sans" w:hAnsi="Noto Sans" w:cs="Noto Sans"/>
        </w:rPr>
        <w:t>How long may the hospital stay last?</w:t>
      </w:r>
    </w:p>
    <w:p w14:paraId="697EBB8C" w14:textId="140878BC" w:rsidR="00E3203A" w:rsidRPr="00BF4BF7" w:rsidRDefault="00E3203A" w:rsidP="00E3203A">
      <w:pPr>
        <w:pStyle w:val="ListParagraph"/>
        <w:numPr>
          <w:ilvl w:val="0"/>
          <w:numId w:val="1"/>
        </w:numPr>
        <w:rPr>
          <w:rFonts w:ascii="Noto Sans" w:hAnsi="Noto Sans" w:cs="Noto Sans"/>
        </w:rPr>
      </w:pPr>
      <w:r w:rsidRPr="00BF4BF7">
        <w:rPr>
          <w:rFonts w:ascii="Noto Sans" w:hAnsi="Noto Sans" w:cs="Noto Sans"/>
        </w:rPr>
        <w:t>Is behavior modification provided during the hospital stay?</w:t>
      </w:r>
    </w:p>
    <w:p w14:paraId="240C754D" w14:textId="4B4CE10B" w:rsidR="00E3203A" w:rsidRPr="00BF4BF7" w:rsidRDefault="00E3203A" w:rsidP="00E3203A">
      <w:pPr>
        <w:pStyle w:val="ListParagraph"/>
        <w:numPr>
          <w:ilvl w:val="0"/>
          <w:numId w:val="1"/>
        </w:numPr>
        <w:rPr>
          <w:rFonts w:ascii="Noto Sans" w:hAnsi="Noto Sans" w:cs="Noto Sans"/>
        </w:rPr>
      </w:pPr>
      <w:r w:rsidRPr="00BF4BF7">
        <w:rPr>
          <w:rFonts w:ascii="Noto Sans" w:hAnsi="Noto Sans" w:cs="Noto Sans"/>
        </w:rPr>
        <w:t>Is school continued if the patient is a student?</w:t>
      </w:r>
    </w:p>
    <w:p w14:paraId="767BC490" w14:textId="77777777" w:rsidR="005F45BA" w:rsidRDefault="005F45BA">
      <w:pPr>
        <w:rPr>
          <w:rFonts w:ascii="Noto Sans" w:hAnsi="Noto Sans" w:cs="Noto Sans"/>
          <w:b/>
          <w:bCs/>
          <w:u w:val="single"/>
        </w:rPr>
      </w:pPr>
      <w:r>
        <w:rPr>
          <w:rFonts w:ascii="Noto Sans" w:hAnsi="Noto Sans" w:cs="Noto Sans"/>
          <w:b/>
          <w:bCs/>
          <w:u w:val="single"/>
        </w:rPr>
        <w:br w:type="page"/>
      </w:r>
    </w:p>
    <w:p w14:paraId="71F8F99C" w14:textId="5D71EC1C" w:rsidR="00E3203A" w:rsidRPr="00BF4BF7" w:rsidRDefault="00E3203A" w:rsidP="006528FC">
      <w:pPr>
        <w:rPr>
          <w:rFonts w:ascii="Noto Sans" w:hAnsi="Noto Sans" w:cs="Noto Sans"/>
          <w:b/>
          <w:bCs/>
          <w:u w:val="single"/>
        </w:rPr>
      </w:pPr>
      <w:r w:rsidRPr="00BF4BF7">
        <w:rPr>
          <w:rFonts w:ascii="Noto Sans" w:hAnsi="Noto Sans" w:cs="Noto Sans"/>
          <w:b/>
          <w:bCs/>
          <w:u w:val="single"/>
        </w:rPr>
        <w:lastRenderedPageBreak/>
        <w:t>Hospital Discharge</w:t>
      </w:r>
    </w:p>
    <w:p w14:paraId="51548303" w14:textId="398C948A" w:rsidR="006528FC" w:rsidRDefault="006528FC" w:rsidP="006528FC">
      <w:pPr>
        <w:shd w:val="clear" w:color="auto" w:fill="FFFFFF"/>
        <w:spacing w:after="0" w:line="240" w:lineRule="auto"/>
        <w:rPr>
          <w:rFonts w:ascii="Noto Sans" w:eastAsia="Times New Roman" w:hAnsi="Noto Sans" w:cs="Noto Sans"/>
          <w:color w:val="000000"/>
        </w:rPr>
      </w:pPr>
      <w:r w:rsidRPr="00BF4BF7">
        <w:rPr>
          <w:rFonts w:ascii="Noto Sans" w:eastAsia="Times New Roman" w:hAnsi="Noto Sans" w:cs="Noto Sans"/>
          <w:color w:val="000000"/>
        </w:rPr>
        <w:t>In general, anyone who is discharged from a residential care or intermediate care setting has notice and appeal rights</w:t>
      </w:r>
      <w:r w:rsidR="00424878" w:rsidRPr="00BF4BF7">
        <w:rPr>
          <w:rFonts w:ascii="Noto Sans" w:eastAsia="Times New Roman" w:hAnsi="Noto Sans" w:cs="Noto Sans"/>
          <w:color w:val="000000"/>
        </w:rPr>
        <w:t xml:space="preserve">. </w:t>
      </w:r>
      <w:r w:rsidRPr="00BF4BF7">
        <w:rPr>
          <w:rFonts w:ascii="Noto Sans" w:eastAsia="Times New Roman" w:hAnsi="Noto Sans" w:cs="Noto Sans"/>
          <w:color w:val="000000"/>
        </w:rPr>
        <w:t>If an individual is discharged while in a hospital, the Iowa Administrative Code requires a written notice be sent that includes the following language: </w:t>
      </w:r>
    </w:p>
    <w:p w14:paraId="5B6FD53D" w14:textId="77777777" w:rsidR="005F45BA" w:rsidRDefault="005F45BA" w:rsidP="006528FC">
      <w:pPr>
        <w:shd w:val="clear" w:color="auto" w:fill="FFFFFF"/>
        <w:spacing w:after="0" w:line="240" w:lineRule="auto"/>
        <w:rPr>
          <w:rFonts w:ascii="Noto Sans" w:eastAsia="Times New Roman" w:hAnsi="Noto Sans" w:cs="Noto Sans"/>
          <w:color w:val="000000"/>
        </w:rPr>
      </w:pPr>
    </w:p>
    <w:p w14:paraId="7D06A692" w14:textId="77777777" w:rsidR="005F45BA" w:rsidRPr="00BF4BF7" w:rsidRDefault="005F45BA" w:rsidP="005F45BA">
      <w:pPr>
        <w:widowControl w:val="0"/>
        <w:shd w:val="clear" w:color="auto" w:fill="FFFFFF"/>
        <w:spacing w:after="0" w:line="240" w:lineRule="auto"/>
        <w:rPr>
          <w:rFonts w:ascii="Noto Sans" w:eastAsia="Times New Roman" w:hAnsi="Noto Sans" w:cs="Noto Sans"/>
          <w:color w:val="000000"/>
        </w:rPr>
      </w:pPr>
      <w:r w:rsidRPr="00BF4BF7">
        <w:rPr>
          <w:rFonts w:ascii="Noto Sans" w:eastAsia="Times New Roman" w:hAnsi="Noto Sans" w:cs="Noto Sans"/>
          <w:color w:val="000000"/>
        </w:rPr>
        <w:t>You have a right to appeal the facility’s decision to transfer or discharge you on an emergency</w:t>
      </w:r>
      <w:r>
        <w:rPr>
          <w:rFonts w:ascii="Noto Sans" w:eastAsia="Times New Roman" w:hAnsi="Noto Sans" w:cs="Noto Sans"/>
          <w:color w:val="000000"/>
        </w:rPr>
        <w:t xml:space="preserve"> </w:t>
      </w:r>
      <w:r w:rsidRPr="00BF4BF7">
        <w:rPr>
          <w:rFonts w:ascii="Noto Sans" w:eastAsia="Times New Roman" w:hAnsi="Noto Sans" w:cs="Noto Sans"/>
          <w:color w:val="000000"/>
        </w:rPr>
        <w:t>basis. If you think you should not have to leave this facility, you may request a hearing, in</w:t>
      </w:r>
      <w:r>
        <w:rPr>
          <w:rFonts w:ascii="Noto Sans" w:eastAsia="Times New Roman" w:hAnsi="Noto Sans" w:cs="Noto Sans"/>
          <w:color w:val="000000"/>
        </w:rPr>
        <w:t xml:space="preserve"> </w:t>
      </w:r>
      <w:r w:rsidRPr="00BF4BF7">
        <w:rPr>
          <w:rFonts w:ascii="Noto Sans" w:eastAsia="Times New Roman" w:hAnsi="Noto Sans" w:cs="Noto Sans"/>
          <w:color w:val="000000"/>
        </w:rPr>
        <w:t>writing or verbally, with the Iowa department of inspections and appeals (hereinafter referred</w:t>
      </w:r>
      <w:r w:rsidRPr="00BF4BF7">
        <w:rPr>
          <w:rFonts w:ascii="Noto Sans" w:eastAsia="Times New Roman" w:hAnsi="Noto Sans" w:cs="Noto Sans"/>
          <w:color w:val="000000"/>
        </w:rPr>
        <w:br/>
        <w:t>to as “department”) within 7 days after receiving this notice. You have a right to be represented</w:t>
      </w:r>
      <w:r w:rsidRPr="00BF4BF7">
        <w:rPr>
          <w:rFonts w:ascii="Noto Sans" w:eastAsia="Times New Roman" w:hAnsi="Noto Sans" w:cs="Noto Sans"/>
          <w:color w:val="000000"/>
        </w:rPr>
        <w:br/>
        <w:t xml:space="preserve">at the hearing by an attorney or any other individual of your choice. If you request a hearing, </w:t>
      </w:r>
      <w:r w:rsidRPr="00BF4BF7">
        <w:rPr>
          <w:rFonts w:ascii="Noto Sans" w:eastAsia="Times New Roman" w:hAnsi="Noto Sans" w:cs="Noto Sans"/>
          <w:color w:val="000000"/>
        </w:rPr>
        <w:br/>
        <w:t>it will be held no later than 14 days after the department’s receipt of your request. You may</w:t>
      </w:r>
      <w:r w:rsidRPr="00BF4BF7">
        <w:rPr>
          <w:rFonts w:ascii="Noto Sans" w:eastAsia="Times New Roman" w:hAnsi="Noto Sans" w:cs="Noto Sans"/>
          <w:color w:val="000000"/>
        </w:rPr>
        <w:br/>
        <w:t>be transferred or discharged before the hearing is held or before a final decision is rendered.</w:t>
      </w:r>
      <w:r w:rsidRPr="00BF4BF7">
        <w:rPr>
          <w:rFonts w:ascii="Noto Sans" w:eastAsia="Times New Roman" w:hAnsi="Noto Sans" w:cs="Noto Sans"/>
          <w:color w:val="000000"/>
        </w:rPr>
        <w:br/>
        <w:t>If you win the hearing, you have the right to be transferred back into the facility. To request</w:t>
      </w:r>
      <w:r w:rsidRPr="00BF4BF7">
        <w:rPr>
          <w:rFonts w:ascii="Noto Sans" w:eastAsia="Times New Roman" w:hAnsi="Noto Sans" w:cs="Noto Sans"/>
          <w:color w:val="000000"/>
        </w:rPr>
        <w:br/>
        <w:t>a hearing or receive further information, call the department at (515)281-41 15, or write to the</w:t>
      </w:r>
      <w:r w:rsidRPr="00BF4BF7">
        <w:rPr>
          <w:rFonts w:ascii="Noto Sans" w:eastAsia="Times New Roman" w:hAnsi="Noto Sans" w:cs="Noto Sans"/>
          <w:color w:val="000000"/>
        </w:rPr>
        <w:br/>
        <w:t>department to the attention of: Administrator, Division of Health Facilities, Department of</w:t>
      </w:r>
      <w:r w:rsidRPr="00BF4BF7">
        <w:rPr>
          <w:rFonts w:ascii="Noto Sans" w:eastAsia="Times New Roman" w:hAnsi="Noto Sans" w:cs="Noto Sans"/>
          <w:color w:val="000000"/>
        </w:rPr>
        <w:br/>
        <w:t>Inspections and Appeals, Lucas State Office Building, Des Moines, Iowa 50319-0083. (II)</w:t>
      </w:r>
    </w:p>
    <w:p w14:paraId="1FE7645D" w14:textId="77777777" w:rsidR="006528FC" w:rsidRPr="00BF4BF7" w:rsidRDefault="006528FC" w:rsidP="006528FC">
      <w:pPr>
        <w:shd w:val="clear" w:color="auto" w:fill="FFFFFF"/>
        <w:spacing w:after="0" w:line="240" w:lineRule="auto"/>
        <w:rPr>
          <w:rFonts w:ascii="Noto Sans" w:eastAsia="Times New Roman" w:hAnsi="Noto Sans" w:cs="Noto Sans"/>
          <w:color w:val="000000"/>
        </w:rPr>
      </w:pPr>
    </w:p>
    <w:p w14:paraId="33459E2E" w14:textId="128C1CA6" w:rsidR="00BF4BF7" w:rsidRDefault="006528FC" w:rsidP="005F45BA">
      <w:pPr>
        <w:shd w:val="clear" w:color="auto" w:fill="FFFFFF"/>
        <w:spacing w:after="0" w:line="240" w:lineRule="auto"/>
        <w:rPr>
          <w:rFonts w:ascii="Noto Sans" w:eastAsia="Times New Roman" w:hAnsi="Noto Sans" w:cs="Noto Sans"/>
          <w:color w:val="000000"/>
        </w:rPr>
      </w:pPr>
      <w:r w:rsidRPr="00BF4BF7">
        <w:rPr>
          <w:rFonts w:ascii="Noto Sans" w:eastAsia="Times New Roman" w:hAnsi="Noto Sans" w:cs="Noto Sans"/>
          <w:color w:val="000000"/>
        </w:rPr>
        <w:t>We would encourage those individuals that came from a RCF or ICR to file an appeal per the written notice that is required. </w:t>
      </w:r>
    </w:p>
    <w:p w14:paraId="2433DAAF" w14:textId="77777777" w:rsidR="005F45BA" w:rsidRDefault="005F45BA" w:rsidP="005F45BA">
      <w:pPr>
        <w:shd w:val="clear" w:color="auto" w:fill="FFFFFF"/>
        <w:spacing w:after="0" w:line="240" w:lineRule="auto"/>
        <w:rPr>
          <w:rFonts w:ascii="Noto Sans" w:eastAsia="Times New Roman" w:hAnsi="Noto Sans" w:cs="Noto Sans"/>
          <w:color w:val="000000"/>
        </w:rPr>
      </w:pPr>
    </w:p>
    <w:p w14:paraId="668771DE" w14:textId="65A62E28" w:rsidR="006528FC" w:rsidRPr="00BF4BF7" w:rsidRDefault="006528FC" w:rsidP="006528FC">
      <w:pPr>
        <w:shd w:val="clear" w:color="auto" w:fill="FFFFFF"/>
        <w:spacing w:after="0" w:line="240" w:lineRule="auto"/>
        <w:rPr>
          <w:rFonts w:ascii="Noto Sans" w:eastAsia="Times New Roman" w:hAnsi="Noto Sans" w:cs="Noto Sans"/>
          <w:color w:val="000000"/>
        </w:rPr>
      </w:pPr>
      <w:r w:rsidRPr="00BF4BF7">
        <w:rPr>
          <w:rFonts w:ascii="Noto Sans" w:eastAsia="Times New Roman" w:hAnsi="Noto Sans" w:cs="Noto Sans"/>
          <w:color w:val="000000"/>
        </w:rPr>
        <w:t>It is more difficult with a discharge from a HCBS setting as there are no regulations similar to RCF/ICF in the code</w:t>
      </w:r>
      <w:r w:rsidR="00424878" w:rsidRPr="00BF4BF7">
        <w:rPr>
          <w:rFonts w:ascii="Noto Sans" w:eastAsia="Times New Roman" w:hAnsi="Noto Sans" w:cs="Noto Sans"/>
          <w:color w:val="000000"/>
        </w:rPr>
        <w:t xml:space="preserve">. </w:t>
      </w:r>
      <w:r w:rsidRPr="00BF4BF7">
        <w:rPr>
          <w:rFonts w:ascii="Noto Sans" w:eastAsia="Times New Roman" w:hAnsi="Noto Sans" w:cs="Noto Sans"/>
          <w:color w:val="000000"/>
        </w:rPr>
        <w:t>In those situations, the individual may have to look to the MCO to put pressure on the provider to take the individual back per the contract language between the MCO and provider that states there must be a "continuity of care" until a new provider is found</w:t>
      </w:r>
      <w:r w:rsidR="00424878" w:rsidRPr="00BF4BF7">
        <w:rPr>
          <w:rFonts w:ascii="Noto Sans" w:eastAsia="Times New Roman" w:hAnsi="Noto Sans" w:cs="Noto Sans"/>
          <w:color w:val="000000"/>
        </w:rPr>
        <w:t xml:space="preserve">. </w:t>
      </w:r>
      <w:r w:rsidRPr="00BF4BF7">
        <w:rPr>
          <w:rFonts w:ascii="Noto Sans" w:eastAsia="Times New Roman" w:hAnsi="Noto Sans" w:cs="Noto Sans"/>
          <w:color w:val="000000"/>
        </w:rPr>
        <w:t>However, this requires the MCO to enforce this contract provision as the individual is not a party to the contract and has no standing to enforce</w:t>
      </w:r>
      <w:r w:rsidR="00424878" w:rsidRPr="00BF4BF7">
        <w:rPr>
          <w:rFonts w:ascii="Noto Sans" w:eastAsia="Times New Roman" w:hAnsi="Noto Sans" w:cs="Noto Sans"/>
          <w:color w:val="000000"/>
        </w:rPr>
        <w:t xml:space="preserve">. </w:t>
      </w:r>
      <w:r w:rsidRPr="00BF4BF7">
        <w:rPr>
          <w:rFonts w:ascii="Noto Sans" w:eastAsia="Times New Roman" w:hAnsi="Noto Sans" w:cs="Noto Sans"/>
          <w:color w:val="000000"/>
        </w:rPr>
        <w:t>So, individuals need to work with their MCO case manager to deal with these discharges.</w:t>
      </w:r>
    </w:p>
    <w:p w14:paraId="422450BE" w14:textId="688E441C" w:rsidR="006528FC" w:rsidRPr="00BF4BF7" w:rsidRDefault="006528FC" w:rsidP="006528FC">
      <w:pPr>
        <w:rPr>
          <w:rFonts w:ascii="Noto Sans" w:hAnsi="Noto Sans" w:cs="Noto Sans"/>
        </w:rPr>
      </w:pPr>
    </w:p>
    <w:p w14:paraId="34D7E03B" w14:textId="51D3C2FC" w:rsidR="00E3203A" w:rsidRPr="00BF4BF7" w:rsidRDefault="00E3203A" w:rsidP="006528FC">
      <w:pPr>
        <w:rPr>
          <w:rFonts w:ascii="Noto Sans" w:hAnsi="Noto Sans" w:cs="Noto Sans"/>
          <w:b/>
          <w:bCs/>
          <w:u w:val="single"/>
        </w:rPr>
      </w:pPr>
      <w:r w:rsidRPr="00BF4BF7">
        <w:rPr>
          <w:rFonts w:ascii="Noto Sans" w:hAnsi="Noto Sans" w:cs="Noto Sans"/>
          <w:b/>
          <w:bCs/>
          <w:u w:val="single"/>
        </w:rPr>
        <w:t>What if the Patient is a Child and the Family Cannot Return the Child to Their Home?</w:t>
      </w:r>
    </w:p>
    <w:p w14:paraId="79F91A9A" w14:textId="1A4DB45B" w:rsidR="002575B6" w:rsidRPr="00DE0550" w:rsidRDefault="00E3203A" w:rsidP="00DE0550">
      <w:pPr>
        <w:rPr>
          <w:rFonts w:ascii="Noto Sans" w:hAnsi="Noto Sans" w:cs="Noto Sans"/>
        </w:rPr>
      </w:pPr>
      <w:r w:rsidRPr="00BF4BF7">
        <w:rPr>
          <w:rFonts w:ascii="Noto Sans" w:hAnsi="Noto Sans" w:cs="Noto Sans"/>
        </w:rPr>
        <w:t>The hospital may help find a placement, and it can be:</w:t>
      </w:r>
    </w:p>
    <w:p w14:paraId="76B6EA7B" w14:textId="1C093766" w:rsidR="002575B6" w:rsidRPr="00DE0550" w:rsidRDefault="002575B6" w:rsidP="00DE0550">
      <w:pPr>
        <w:pStyle w:val="ListParagraph"/>
        <w:numPr>
          <w:ilvl w:val="0"/>
          <w:numId w:val="3"/>
        </w:numPr>
        <w:rPr>
          <w:rFonts w:ascii="Noto Sans" w:hAnsi="Noto Sans" w:cs="Noto Sans"/>
        </w:rPr>
      </w:pPr>
      <w:r w:rsidRPr="00BF4BF7">
        <w:rPr>
          <w:rFonts w:ascii="Noto Sans" w:hAnsi="Noto Sans" w:cs="Noto Sans"/>
        </w:rPr>
        <w:t>Psychiatric Medical Health Institution for Children (PMICS)</w:t>
      </w:r>
      <w:r w:rsidR="002359D5" w:rsidRPr="00BF4BF7">
        <w:rPr>
          <w:rFonts w:ascii="Noto Sans" w:hAnsi="Noto Sans" w:cs="Noto Sans"/>
        </w:rPr>
        <w:t>, such as</w:t>
      </w:r>
      <w:r w:rsidR="001549C4" w:rsidRPr="00BF4BF7">
        <w:rPr>
          <w:rFonts w:ascii="Noto Sans" w:hAnsi="Noto Sans" w:cs="Noto Sans"/>
        </w:rPr>
        <w:t xml:space="preserve"> those below.  Please remember that PMIC’s are not locked facilities.</w:t>
      </w:r>
    </w:p>
    <w:p w14:paraId="3B02AF39" w14:textId="51A08040" w:rsidR="00E3203A" w:rsidRPr="00DE0550" w:rsidRDefault="0011003D" w:rsidP="00DE0550">
      <w:pPr>
        <w:rPr>
          <w:rFonts w:ascii="Noto Sans" w:hAnsi="Noto Sans" w:cs="Noto Sans"/>
          <w:color w:val="00C9C3"/>
        </w:rPr>
      </w:pPr>
      <w:hyperlink r:id="rId24" w:history="1">
        <w:r w:rsidR="002575B6" w:rsidRPr="00DE0550">
          <w:rPr>
            <w:rStyle w:val="Hyperlink"/>
            <w:rFonts w:ascii="Noto Sans" w:hAnsi="Noto Sans" w:cs="Noto Sans"/>
            <w:color w:val="00C9C3"/>
          </w:rPr>
          <w:t>https://www.orchardplace.org/filesimages/pdfs/PMIC%20Information%20Sheet.pdf</w:t>
        </w:r>
      </w:hyperlink>
    </w:p>
    <w:p w14:paraId="34FE195A" w14:textId="6AC7A501" w:rsidR="002575B6" w:rsidRPr="00DE0550" w:rsidRDefault="0011003D" w:rsidP="00DE0550">
      <w:pPr>
        <w:rPr>
          <w:rFonts w:ascii="Noto Sans" w:hAnsi="Noto Sans" w:cs="Noto Sans"/>
        </w:rPr>
      </w:pPr>
      <w:hyperlink r:id="rId25" w:history="1">
        <w:r w:rsidR="002575B6" w:rsidRPr="00DE0550">
          <w:rPr>
            <w:rStyle w:val="Hyperlink"/>
            <w:rFonts w:ascii="Noto Sans" w:hAnsi="Noto Sans" w:cs="Noto Sans"/>
            <w:color w:val="00C9C3"/>
          </w:rPr>
          <w:t>https://cfcs.memberclicks.net/assets/2020/2020LegislativePriorities/Iowa%20PMICs%20House%20Districts.pdf</w:t>
        </w:r>
      </w:hyperlink>
      <w:r w:rsidR="002575B6" w:rsidRPr="00DE0550">
        <w:rPr>
          <w:rFonts w:ascii="Noto Sans" w:hAnsi="Noto Sans" w:cs="Noto Sans"/>
        </w:rPr>
        <w:t xml:space="preserve"> </w:t>
      </w:r>
    </w:p>
    <w:p w14:paraId="34BB577B" w14:textId="509DA837" w:rsidR="002575B6" w:rsidRPr="00BF4BF7" w:rsidRDefault="002575B6" w:rsidP="002575B6">
      <w:pPr>
        <w:pStyle w:val="ListParagraph"/>
        <w:numPr>
          <w:ilvl w:val="0"/>
          <w:numId w:val="3"/>
        </w:numPr>
        <w:rPr>
          <w:rFonts w:ascii="Noto Sans" w:hAnsi="Noto Sans" w:cs="Noto Sans"/>
        </w:rPr>
      </w:pPr>
      <w:r w:rsidRPr="00BF4BF7">
        <w:rPr>
          <w:rFonts w:ascii="Noto Sans" w:hAnsi="Noto Sans" w:cs="Noto Sans"/>
        </w:rPr>
        <w:t>Residential Care Facility if an appropriate opening is available.</w:t>
      </w:r>
    </w:p>
    <w:p w14:paraId="4B4B25E3" w14:textId="1853530E" w:rsidR="002575B6" w:rsidRPr="00BF4BF7" w:rsidRDefault="00363AF2" w:rsidP="002575B6">
      <w:pPr>
        <w:pStyle w:val="ListParagraph"/>
        <w:numPr>
          <w:ilvl w:val="0"/>
          <w:numId w:val="3"/>
        </w:numPr>
        <w:rPr>
          <w:rFonts w:ascii="Noto Sans" w:hAnsi="Noto Sans" w:cs="Noto Sans"/>
        </w:rPr>
      </w:pPr>
      <w:r w:rsidRPr="00BF4BF7">
        <w:rPr>
          <w:rFonts w:ascii="Noto Sans" w:hAnsi="Noto Sans" w:cs="Noto Sans"/>
        </w:rPr>
        <w:t>Emergency Shelter</w:t>
      </w:r>
    </w:p>
    <w:p w14:paraId="4FA60D2D" w14:textId="41BF27BF" w:rsidR="00363AF2" w:rsidRDefault="00363AF2" w:rsidP="00363AF2">
      <w:pPr>
        <w:rPr>
          <w:rFonts w:ascii="Noto Sans" w:hAnsi="Noto Sans" w:cs="Noto Sans"/>
        </w:rPr>
      </w:pPr>
      <w:r w:rsidRPr="00BF4BF7">
        <w:rPr>
          <w:rFonts w:ascii="Noto Sans" w:hAnsi="Noto Sans" w:cs="Noto Sans"/>
        </w:rPr>
        <w:t>If a placement is not available in any of the listed possibilities above</w:t>
      </w:r>
      <w:r w:rsidR="001549C4" w:rsidRPr="00BF4BF7">
        <w:rPr>
          <w:rFonts w:ascii="Noto Sans" w:hAnsi="Noto Sans" w:cs="Noto Sans"/>
        </w:rPr>
        <w:t>, a placement may be located outside of Iowa.</w:t>
      </w:r>
    </w:p>
    <w:p w14:paraId="745935E6" w14:textId="77777777" w:rsidR="005F45BA" w:rsidRPr="00BF4BF7" w:rsidRDefault="005F45BA" w:rsidP="00363AF2">
      <w:pPr>
        <w:rPr>
          <w:rFonts w:ascii="Noto Sans" w:hAnsi="Noto Sans" w:cs="Noto Sans"/>
        </w:rPr>
      </w:pPr>
    </w:p>
    <w:p w14:paraId="7D6875D2" w14:textId="3479680D" w:rsidR="00363AF2" w:rsidRPr="00BF4BF7" w:rsidRDefault="00560B5E" w:rsidP="00363AF2">
      <w:pPr>
        <w:rPr>
          <w:rFonts w:ascii="Noto Sans" w:hAnsi="Noto Sans" w:cs="Noto Sans"/>
        </w:rPr>
      </w:pPr>
      <w:r w:rsidRPr="00BF4BF7">
        <w:rPr>
          <w:rFonts w:ascii="Noto Sans" w:hAnsi="Noto Sans" w:cs="Noto Sans"/>
        </w:rPr>
        <w:lastRenderedPageBreak/>
        <w:t>If you want the child removed from your home, a Child in Need of Assistance must go through</w:t>
      </w:r>
      <w:r w:rsidR="00120446" w:rsidRPr="00BF4BF7">
        <w:rPr>
          <w:rFonts w:ascii="Noto Sans" w:hAnsi="Noto Sans" w:cs="Noto Sans"/>
        </w:rPr>
        <w:t xml:space="preserve"> the court system:</w:t>
      </w:r>
    </w:p>
    <w:p w14:paraId="0FB7008C" w14:textId="5465C371" w:rsidR="00120446" w:rsidRPr="00BF4BF7" w:rsidRDefault="0011003D" w:rsidP="00363AF2">
      <w:pPr>
        <w:rPr>
          <w:rFonts w:ascii="Noto Sans" w:hAnsi="Noto Sans" w:cs="Noto Sans"/>
          <w:color w:val="00C9C3"/>
        </w:rPr>
      </w:pPr>
      <w:hyperlink r:id="rId26" w:history="1">
        <w:r w:rsidR="00C55B47" w:rsidRPr="00BF4BF7">
          <w:rPr>
            <w:rStyle w:val="Hyperlink"/>
            <w:rFonts w:ascii="Noto Sans" w:hAnsi="Noto Sans" w:cs="Noto Sans"/>
            <w:color w:val="00C9C3"/>
          </w:rPr>
          <w:t>https://www.polkcountyiowa.gov/county-attorney/juvenile-division/child-in-need-of-assistance/</w:t>
        </w:r>
      </w:hyperlink>
    </w:p>
    <w:p w14:paraId="6FE82EEA" w14:textId="6A8EEB93" w:rsidR="00C55B47" w:rsidRPr="00BF4BF7" w:rsidRDefault="0011003D" w:rsidP="00363AF2">
      <w:pPr>
        <w:rPr>
          <w:rFonts w:ascii="Noto Sans" w:hAnsi="Noto Sans" w:cs="Noto Sans"/>
          <w:color w:val="00C9C3"/>
        </w:rPr>
      </w:pPr>
      <w:hyperlink r:id="rId27" w:history="1">
        <w:r w:rsidR="00C55B47" w:rsidRPr="00BF4BF7">
          <w:rPr>
            <w:rStyle w:val="Hyperlink"/>
            <w:rFonts w:ascii="Noto Sans" w:hAnsi="Noto Sans" w:cs="Noto Sans"/>
            <w:color w:val="00C9C3"/>
          </w:rPr>
          <w:t>https://www.iowalegalaid.org/resource/juvenile-court-basics</w:t>
        </w:r>
      </w:hyperlink>
      <w:r w:rsidR="00C55B47" w:rsidRPr="00BF4BF7">
        <w:rPr>
          <w:rFonts w:ascii="Noto Sans" w:hAnsi="Noto Sans" w:cs="Noto Sans"/>
          <w:color w:val="00C9C3"/>
        </w:rPr>
        <w:t xml:space="preserve"> </w:t>
      </w:r>
    </w:p>
    <w:p w14:paraId="3F25B005" w14:textId="77777777" w:rsidR="00DC13C0" w:rsidRPr="00BF4BF7" w:rsidRDefault="00DC13C0" w:rsidP="00363AF2">
      <w:pPr>
        <w:rPr>
          <w:rFonts w:ascii="Noto Sans" w:hAnsi="Noto Sans" w:cs="Noto Sans"/>
          <w:b/>
          <w:bCs/>
          <w:u w:val="single"/>
        </w:rPr>
      </w:pPr>
    </w:p>
    <w:p w14:paraId="0340DE96" w14:textId="5BF773E3" w:rsidR="00363AF2" w:rsidRPr="00BF4BF7" w:rsidRDefault="00363AF2" w:rsidP="00363AF2">
      <w:pPr>
        <w:rPr>
          <w:rFonts w:ascii="Noto Sans" w:hAnsi="Noto Sans" w:cs="Noto Sans"/>
          <w:b/>
          <w:bCs/>
          <w:u w:val="single"/>
        </w:rPr>
      </w:pPr>
      <w:r w:rsidRPr="00BF4BF7">
        <w:rPr>
          <w:rFonts w:ascii="Noto Sans" w:hAnsi="Noto Sans" w:cs="Noto Sans"/>
          <w:b/>
          <w:bCs/>
          <w:u w:val="single"/>
        </w:rPr>
        <w:t>Developing a Support System After Crisis</w:t>
      </w:r>
    </w:p>
    <w:p w14:paraId="387EA901" w14:textId="0D71D638" w:rsidR="00363AF2" w:rsidRPr="00BF4BF7" w:rsidRDefault="00363AF2" w:rsidP="00363AF2">
      <w:pPr>
        <w:pStyle w:val="ListParagraph"/>
        <w:numPr>
          <w:ilvl w:val="0"/>
          <w:numId w:val="4"/>
        </w:numPr>
        <w:rPr>
          <w:rFonts w:ascii="Noto Sans" w:hAnsi="Noto Sans" w:cs="Noto Sans"/>
        </w:rPr>
      </w:pPr>
      <w:r w:rsidRPr="00BF4BF7">
        <w:rPr>
          <w:rFonts w:ascii="Noto Sans" w:hAnsi="Noto Sans" w:cs="Noto Sans"/>
        </w:rPr>
        <w:t xml:space="preserve">Apply for a Medicaid waiver: </w:t>
      </w:r>
    </w:p>
    <w:p w14:paraId="5496BB91" w14:textId="1A600E63" w:rsidR="00363AF2" w:rsidRPr="00BF4BF7" w:rsidRDefault="0011003D" w:rsidP="00363AF2">
      <w:pPr>
        <w:pStyle w:val="ListParagraph"/>
        <w:rPr>
          <w:rFonts w:ascii="Noto Sans" w:hAnsi="Noto Sans" w:cs="Noto Sans"/>
          <w:color w:val="00C9C3"/>
        </w:rPr>
      </w:pPr>
      <w:hyperlink r:id="rId28" w:history="1">
        <w:r w:rsidR="00363AF2" w:rsidRPr="00BF4BF7">
          <w:rPr>
            <w:rStyle w:val="Hyperlink"/>
            <w:rFonts w:ascii="Noto Sans" w:hAnsi="Noto Sans" w:cs="Noto Sans"/>
            <w:color w:val="00C9C3"/>
          </w:rPr>
          <w:t>https://dhs.iowa.gov/ime/members/medicaid-a-to-z/hcbs/waivers</w:t>
        </w:r>
      </w:hyperlink>
    </w:p>
    <w:p w14:paraId="3D9C39E8" w14:textId="387F3721" w:rsidR="00983549" w:rsidRPr="00BF4BF7" w:rsidRDefault="00363AF2" w:rsidP="00363AF2">
      <w:pPr>
        <w:pStyle w:val="ListParagraph"/>
        <w:numPr>
          <w:ilvl w:val="0"/>
          <w:numId w:val="4"/>
        </w:numPr>
        <w:rPr>
          <w:rFonts w:ascii="Noto Sans" w:hAnsi="Noto Sans" w:cs="Noto Sans"/>
        </w:rPr>
      </w:pPr>
      <w:r w:rsidRPr="00BF4BF7">
        <w:rPr>
          <w:rFonts w:ascii="Noto Sans" w:hAnsi="Noto Sans" w:cs="Noto Sans"/>
        </w:rPr>
        <w:t xml:space="preserve">Find a social worker to </w:t>
      </w:r>
      <w:r w:rsidR="00424878" w:rsidRPr="00BF4BF7">
        <w:rPr>
          <w:rFonts w:ascii="Noto Sans" w:hAnsi="Noto Sans" w:cs="Noto Sans"/>
        </w:rPr>
        <w:t>assist if</w:t>
      </w:r>
      <w:r w:rsidRPr="00BF4BF7">
        <w:rPr>
          <w:rFonts w:ascii="Noto Sans" w:hAnsi="Noto Sans" w:cs="Noto Sans"/>
        </w:rPr>
        <w:t xml:space="preserve"> you do not have a case man</w:t>
      </w:r>
      <w:r w:rsidR="006F7BE7" w:rsidRPr="00BF4BF7">
        <w:rPr>
          <w:rFonts w:ascii="Noto Sans" w:hAnsi="Noto Sans" w:cs="Noto Sans"/>
        </w:rPr>
        <w:t>a</w:t>
      </w:r>
      <w:r w:rsidRPr="00BF4BF7">
        <w:rPr>
          <w:rFonts w:ascii="Noto Sans" w:hAnsi="Noto Sans" w:cs="Noto Sans"/>
        </w:rPr>
        <w:t>ger</w:t>
      </w:r>
      <w:r w:rsidR="00473973" w:rsidRPr="00BF4BF7">
        <w:rPr>
          <w:rFonts w:ascii="Noto Sans" w:hAnsi="Noto Sans" w:cs="Noto Sans"/>
        </w:rPr>
        <w:t>.  This may include</w:t>
      </w:r>
      <w:r w:rsidR="00983549" w:rsidRPr="00BF4BF7">
        <w:rPr>
          <w:rFonts w:ascii="Noto Sans" w:hAnsi="Noto Sans" w:cs="Noto Sans"/>
        </w:rPr>
        <w:t>:</w:t>
      </w:r>
    </w:p>
    <w:p w14:paraId="6C00D061" w14:textId="684020FE" w:rsidR="00C71116" w:rsidRPr="00BF4BF7" w:rsidRDefault="00983549" w:rsidP="00983549">
      <w:pPr>
        <w:pStyle w:val="ListParagraph"/>
        <w:numPr>
          <w:ilvl w:val="0"/>
          <w:numId w:val="6"/>
        </w:numPr>
        <w:rPr>
          <w:rFonts w:ascii="Noto Sans" w:hAnsi="Noto Sans" w:cs="Noto Sans"/>
        </w:rPr>
      </w:pPr>
      <w:r w:rsidRPr="00BF4BF7">
        <w:rPr>
          <w:rFonts w:ascii="Noto Sans" w:hAnsi="Noto Sans" w:cs="Noto Sans"/>
        </w:rPr>
        <w:t xml:space="preserve">An </w:t>
      </w:r>
      <w:r w:rsidR="006F7BE7" w:rsidRPr="00BF4BF7">
        <w:rPr>
          <w:rFonts w:ascii="Noto Sans" w:hAnsi="Noto Sans" w:cs="Noto Sans"/>
        </w:rPr>
        <w:t>Integrated Health Home Team if the</w:t>
      </w:r>
      <w:r w:rsidR="00C71116" w:rsidRPr="00BF4BF7">
        <w:rPr>
          <w:rFonts w:ascii="Noto Sans" w:hAnsi="Noto Sans" w:cs="Noto Sans"/>
        </w:rPr>
        <w:t xml:space="preserve"> patient has Medicaid: </w:t>
      </w:r>
      <w:hyperlink r:id="rId29" w:history="1">
        <w:r w:rsidR="00C71116" w:rsidRPr="00BF4BF7">
          <w:rPr>
            <w:rStyle w:val="Hyperlink"/>
            <w:rFonts w:ascii="Noto Sans" w:hAnsi="Noto Sans" w:cs="Noto Sans"/>
            <w:color w:val="00C9C3"/>
          </w:rPr>
          <w:t>https://dhs.iowa.gov/ime/providers/integrated-health-home</w:t>
        </w:r>
      </w:hyperlink>
    </w:p>
    <w:p w14:paraId="1F4688B4" w14:textId="77777777" w:rsidR="009A64C8" w:rsidRPr="00BF4BF7" w:rsidRDefault="003D1C27" w:rsidP="00983549">
      <w:pPr>
        <w:pStyle w:val="ListParagraph"/>
        <w:numPr>
          <w:ilvl w:val="0"/>
          <w:numId w:val="6"/>
        </w:numPr>
        <w:rPr>
          <w:rFonts w:ascii="Noto Sans" w:hAnsi="Noto Sans" w:cs="Noto Sans"/>
        </w:rPr>
      </w:pPr>
      <w:r w:rsidRPr="00BF4BF7">
        <w:rPr>
          <w:rFonts w:ascii="Noto Sans" w:hAnsi="Noto Sans" w:cs="Noto Sans"/>
        </w:rPr>
        <w:t>A case manager can be requested through your M</w:t>
      </w:r>
      <w:r w:rsidR="00DF3FBF" w:rsidRPr="00BF4BF7">
        <w:rPr>
          <w:rFonts w:ascii="Noto Sans" w:hAnsi="Noto Sans" w:cs="Noto Sans"/>
        </w:rPr>
        <w:t>edicaid Managed Care Organization (MCO) even if the patient does not have a Medicaid waiver.</w:t>
      </w:r>
    </w:p>
    <w:p w14:paraId="31624056" w14:textId="77777777" w:rsidR="00A52415" w:rsidRPr="00BF4BF7" w:rsidRDefault="00A52415" w:rsidP="00983549">
      <w:pPr>
        <w:pStyle w:val="ListParagraph"/>
        <w:numPr>
          <w:ilvl w:val="0"/>
          <w:numId w:val="6"/>
        </w:numPr>
        <w:rPr>
          <w:rFonts w:ascii="Noto Sans" w:hAnsi="Noto Sans" w:cs="Noto Sans"/>
        </w:rPr>
      </w:pPr>
      <w:r w:rsidRPr="00BF4BF7">
        <w:rPr>
          <w:rFonts w:ascii="Noto Sans" w:hAnsi="Noto Sans" w:cs="Noto Sans"/>
        </w:rPr>
        <w:t>The county social services may help provide services.</w:t>
      </w:r>
    </w:p>
    <w:p w14:paraId="554B7A38" w14:textId="00B76C30" w:rsidR="00363AF2" w:rsidRPr="00BF4BF7" w:rsidRDefault="00A52415" w:rsidP="00983549">
      <w:pPr>
        <w:pStyle w:val="ListParagraph"/>
        <w:numPr>
          <w:ilvl w:val="0"/>
          <w:numId w:val="6"/>
        </w:numPr>
        <w:rPr>
          <w:rFonts w:ascii="Noto Sans" w:hAnsi="Noto Sans" w:cs="Noto Sans"/>
        </w:rPr>
      </w:pPr>
      <w:r w:rsidRPr="00BF4BF7">
        <w:rPr>
          <w:rFonts w:ascii="Noto Sans" w:hAnsi="Noto Sans" w:cs="Noto Sans"/>
        </w:rPr>
        <w:t xml:space="preserve">Check with your </w:t>
      </w:r>
      <w:r w:rsidR="003D4C7C" w:rsidRPr="00BF4BF7">
        <w:rPr>
          <w:rFonts w:ascii="Noto Sans" w:hAnsi="Noto Sans" w:cs="Noto Sans"/>
        </w:rPr>
        <w:t>insurance company to see if they offer any assistance if you have a non-MCO policy.</w:t>
      </w:r>
      <w:r w:rsidR="00C71116" w:rsidRPr="00BF4BF7">
        <w:rPr>
          <w:rFonts w:ascii="Noto Sans" w:hAnsi="Noto Sans" w:cs="Noto Sans"/>
        </w:rPr>
        <w:t xml:space="preserve"> </w:t>
      </w:r>
      <w:r w:rsidR="006F7BE7" w:rsidRPr="00BF4BF7">
        <w:rPr>
          <w:rFonts w:ascii="Noto Sans" w:hAnsi="Noto Sans" w:cs="Noto Sans"/>
        </w:rPr>
        <w:t xml:space="preserve"> </w:t>
      </w:r>
    </w:p>
    <w:p w14:paraId="105213CE" w14:textId="3A4C709A" w:rsidR="00363AF2" w:rsidRPr="00BF4BF7" w:rsidRDefault="00363AF2" w:rsidP="00363AF2">
      <w:pPr>
        <w:pStyle w:val="ListParagraph"/>
        <w:numPr>
          <w:ilvl w:val="0"/>
          <w:numId w:val="4"/>
        </w:numPr>
        <w:rPr>
          <w:rFonts w:ascii="Noto Sans" w:hAnsi="Noto Sans" w:cs="Noto Sans"/>
        </w:rPr>
      </w:pPr>
      <w:r w:rsidRPr="00BF4BF7">
        <w:rPr>
          <w:rFonts w:ascii="Noto Sans" w:hAnsi="Noto Sans" w:cs="Noto Sans"/>
        </w:rPr>
        <w:t>Locate support groups in your area</w:t>
      </w:r>
    </w:p>
    <w:p w14:paraId="3F511F69" w14:textId="35250D46" w:rsidR="002F5FF1" w:rsidRPr="00BF4BF7" w:rsidRDefault="0011003D" w:rsidP="002F5FF1">
      <w:pPr>
        <w:pStyle w:val="ListParagraph"/>
        <w:rPr>
          <w:rFonts w:ascii="Noto Sans" w:hAnsi="Noto Sans" w:cs="Noto Sans"/>
          <w:color w:val="00C9C3"/>
        </w:rPr>
      </w:pPr>
      <w:hyperlink r:id="rId30" w:history="1">
        <w:r w:rsidR="00B648BB" w:rsidRPr="00BF4BF7">
          <w:rPr>
            <w:rStyle w:val="Hyperlink"/>
            <w:rFonts w:ascii="Noto Sans" w:hAnsi="Noto Sans" w:cs="Noto Sans"/>
            <w:color w:val="00C9C3"/>
          </w:rPr>
          <w:t>https://autismia.com/support-groups/</w:t>
        </w:r>
      </w:hyperlink>
      <w:r w:rsidR="00B648BB" w:rsidRPr="00BF4BF7">
        <w:rPr>
          <w:rFonts w:ascii="Noto Sans" w:hAnsi="Noto Sans" w:cs="Noto Sans"/>
          <w:color w:val="00C9C3"/>
        </w:rPr>
        <w:t xml:space="preserve"> </w:t>
      </w:r>
    </w:p>
    <w:p w14:paraId="71B65033" w14:textId="46A75F5E" w:rsidR="00363AF2" w:rsidRPr="00BF4BF7" w:rsidRDefault="00363AF2" w:rsidP="00F8282A">
      <w:pPr>
        <w:pStyle w:val="ListParagraph"/>
        <w:numPr>
          <w:ilvl w:val="0"/>
          <w:numId w:val="4"/>
        </w:numPr>
        <w:rPr>
          <w:rFonts w:ascii="Noto Sans" w:hAnsi="Noto Sans" w:cs="Noto Sans"/>
        </w:rPr>
      </w:pPr>
      <w:r w:rsidRPr="00BF4BF7">
        <w:rPr>
          <w:rFonts w:ascii="Noto Sans" w:hAnsi="Noto Sans" w:cs="Noto Sans"/>
        </w:rPr>
        <w:t>Find a family navigator through the Regional Autism Assi</w:t>
      </w:r>
      <w:r w:rsidR="00F8282A" w:rsidRPr="00BF4BF7">
        <w:rPr>
          <w:rFonts w:ascii="Noto Sans" w:hAnsi="Noto Sans" w:cs="Noto Sans"/>
        </w:rPr>
        <w:t>stance Program:</w:t>
      </w:r>
    </w:p>
    <w:p w14:paraId="5DFC9159" w14:textId="12E1EE90" w:rsidR="00F8282A" w:rsidRPr="00BF4BF7" w:rsidRDefault="0011003D" w:rsidP="00F8282A">
      <w:pPr>
        <w:pStyle w:val="ListParagraph"/>
        <w:rPr>
          <w:rFonts w:ascii="Noto Sans" w:hAnsi="Noto Sans" w:cs="Noto Sans"/>
        </w:rPr>
      </w:pPr>
      <w:hyperlink r:id="rId31" w:history="1">
        <w:r w:rsidR="002F5FF1" w:rsidRPr="00BF4BF7">
          <w:rPr>
            <w:rStyle w:val="Hyperlink"/>
            <w:rFonts w:ascii="Noto Sans" w:hAnsi="Noto Sans" w:cs="Noto Sans"/>
            <w:color w:val="00C9C3"/>
          </w:rPr>
          <w:t>http://chcsiowa.org/RAP</w:t>
        </w:r>
      </w:hyperlink>
      <w:r w:rsidR="002F5FF1" w:rsidRPr="00BF4BF7">
        <w:rPr>
          <w:rFonts w:ascii="Noto Sans" w:hAnsi="Noto Sans" w:cs="Noto Sans"/>
        </w:rPr>
        <w:t xml:space="preserve"> or 1-866-219-9119</w:t>
      </w:r>
    </w:p>
    <w:p w14:paraId="5FDBBAAE" w14:textId="2BC18904" w:rsidR="00363AF2" w:rsidRPr="00BF4BF7" w:rsidRDefault="00363AF2" w:rsidP="00363AF2">
      <w:pPr>
        <w:pStyle w:val="ListParagraph"/>
        <w:numPr>
          <w:ilvl w:val="0"/>
          <w:numId w:val="4"/>
        </w:numPr>
        <w:rPr>
          <w:rFonts w:ascii="Noto Sans" w:hAnsi="Noto Sans" w:cs="Noto Sans"/>
        </w:rPr>
      </w:pPr>
      <w:r w:rsidRPr="00BF4BF7">
        <w:rPr>
          <w:rFonts w:ascii="Noto Sans" w:hAnsi="Noto Sans" w:cs="Noto Sans"/>
        </w:rPr>
        <w:t>If a student</w:t>
      </w:r>
      <w:r w:rsidR="00EB3233" w:rsidRPr="00BF4BF7">
        <w:rPr>
          <w:rFonts w:ascii="Noto Sans" w:hAnsi="Noto Sans" w:cs="Noto Sans"/>
        </w:rPr>
        <w:t>:</w:t>
      </w:r>
    </w:p>
    <w:p w14:paraId="6A9C8FBC" w14:textId="574CF84B" w:rsidR="00363AF2" w:rsidRPr="00BF4BF7" w:rsidRDefault="00363AF2" w:rsidP="00363AF2">
      <w:pPr>
        <w:pStyle w:val="ListParagraph"/>
        <w:numPr>
          <w:ilvl w:val="0"/>
          <w:numId w:val="5"/>
        </w:numPr>
        <w:rPr>
          <w:rFonts w:ascii="Noto Sans" w:hAnsi="Noto Sans" w:cs="Noto Sans"/>
        </w:rPr>
      </w:pPr>
      <w:r w:rsidRPr="00BF4BF7">
        <w:rPr>
          <w:rFonts w:ascii="Noto Sans" w:hAnsi="Noto Sans" w:cs="Noto Sans"/>
        </w:rPr>
        <w:t>Contact the school guidance counselor</w:t>
      </w:r>
    </w:p>
    <w:p w14:paraId="3EDE3E4C" w14:textId="4FC5C256" w:rsidR="00363AF2" w:rsidRPr="00BF4BF7" w:rsidRDefault="00363AF2" w:rsidP="00363AF2">
      <w:pPr>
        <w:pStyle w:val="ListParagraph"/>
        <w:numPr>
          <w:ilvl w:val="0"/>
          <w:numId w:val="5"/>
        </w:numPr>
        <w:rPr>
          <w:rFonts w:ascii="Noto Sans" w:hAnsi="Noto Sans" w:cs="Noto Sans"/>
        </w:rPr>
      </w:pPr>
      <w:r w:rsidRPr="00BF4BF7">
        <w:rPr>
          <w:rFonts w:ascii="Noto Sans" w:hAnsi="Noto Sans" w:cs="Noto Sans"/>
        </w:rPr>
        <w:t xml:space="preserve">Schedule meeting to update IEP or 504 to reflect </w:t>
      </w:r>
      <w:r w:rsidR="00CD08AD" w:rsidRPr="00BF4BF7">
        <w:rPr>
          <w:rFonts w:ascii="Noto Sans" w:hAnsi="Noto Sans" w:cs="Noto Sans"/>
        </w:rPr>
        <w:t>latest information</w:t>
      </w:r>
      <w:r w:rsidRPr="00BF4BF7">
        <w:rPr>
          <w:rFonts w:ascii="Noto Sans" w:hAnsi="Noto Sans" w:cs="Noto Sans"/>
        </w:rPr>
        <w:t xml:space="preserve"> from crisis and add in supports needed</w:t>
      </w:r>
    </w:p>
    <w:p w14:paraId="525D8A98" w14:textId="31E8B049" w:rsidR="00363AF2" w:rsidRPr="00BF4BF7" w:rsidRDefault="00363AF2" w:rsidP="00363AF2">
      <w:pPr>
        <w:pStyle w:val="ListParagraph"/>
        <w:numPr>
          <w:ilvl w:val="0"/>
          <w:numId w:val="5"/>
        </w:numPr>
        <w:rPr>
          <w:rFonts w:ascii="Noto Sans" w:hAnsi="Noto Sans" w:cs="Noto Sans"/>
        </w:rPr>
      </w:pPr>
      <w:r w:rsidRPr="00BF4BF7">
        <w:rPr>
          <w:rFonts w:ascii="Noto Sans" w:hAnsi="Noto Sans" w:cs="Noto Sans"/>
        </w:rPr>
        <w:t>Contact the Area Education Agency to access social worker and your family educator partner</w:t>
      </w:r>
    </w:p>
    <w:p w14:paraId="46BFB99C" w14:textId="6E4B267D" w:rsidR="00363AF2" w:rsidRPr="00BF4BF7" w:rsidRDefault="00363AF2" w:rsidP="00363AF2">
      <w:pPr>
        <w:pStyle w:val="ListParagraph"/>
        <w:numPr>
          <w:ilvl w:val="0"/>
          <w:numId w:val="4"/>
        </w:numPr>
        <w:rPr>
          <w:rFonts w:ascii="Noto Sans" w:hAnsi="Noto Sans" w:cs="Noto Sans"/>
        </w:rPr>
      </w:pPr>
      <w:r w:rsidRPr="00BF4BF7">
        <w:rPr>
          <w:rFonts w:ascii="Noto Sans" w:hAnsi="Noto Sans" w:cs="Noto Sans"/>
        </w:rPr>
        <w:t xml:space="preserve">If adult, find a therapist with the help of the community mental health center </w:t>
      </w:r>
    </w:p>
    <w:p w14:paraId="5410874A" w14:textId="72E182F4" w:rsidR="00363AF2" w:rsidRPr="00964382" w:rsidRDefault="005F45BA" w:rsidP="00363AF2">
      <w:pPr>
        <w:pStyle w:val="ListParagraph"/>
        <w:rPr>
          <w:rFonts w:ascii="Arial" w:hAnsi="Arial" w:cs="Arial"/>
        </w:rPr>
      </w:pPr>
      <w:r w:rsidRPr="00964382">
        <w:rPr>
          <w:rFonts w:ascii="Arial" w:hAnsi="Arial" w:cs="Arial"/>
          <w:noProof/>
        </w:rPr>
        <w:drawing>
          <wp:anchor distT="0" distB="0" distL="114300" distR="114300" simplePos="0" relativeHeight="251658240" behindDoc="0" locked="0" layoutInCell="1" allowOverlap="1" wp14:anchorId="0C6DAA65" wp14:editId="04E83A2F">
            <wp:simplePos x="0" y="0"/>
            <wp:positionH relativeFrom="column">
              <wp:posOffset>49530</wp:posOffset>
            </wp:positionH>
            <wp:positionV relativeFrom="paragraph">
              <wp:posOffset>1315085</wp:posOffset>
            </wp:positionV>
            <wp:extent cx="6748145"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png"/>
                    <pic:cNvPicPr/>
                  </pic:nvPicPr>
                  <pic:blipFill>
                    <a:blip r:embed="rId32">
                      <a:extLst>
                        <a:ext uri="{28A0092B-C50C-407E-A947-70E740481C1C}">
                          <a14:useLocalDpi xmlns:a14="http://schemas.microsoft.com/office/drawing/2010/main" val="0"/>
                        </a:ext>
                      </a:extLst>
                    </a:blip>
                    <a:stretch>
                      <a:fillRect/>
                    </a:stretch>
                  </pic:blipFill>
                  <pic:spPr>
                    <a:xfrm>
                      <a:off x="0" y="0"/>
                      <a:ext cx="6748145" cy="1371600"/>
                    </a:xfrm>
                    <a:prstGeom prst="rect">
                      <a:avLst/>
                    </a:prstGeom>
                  </pic:spPr>
                </pic:pic>
              </a:graphicData>
            </a:graphic>
            <wp14:sizeRelH relativeFrom="margin">
              <wp14:pctWidth>0</wp14:pctWidth>
            </wp14:sizeRelH>
            <wp14:sizeRelV relativeFrom="margin">
              <wp14:pctHeight>0</wp14:pctHeight>
            </wp14:sizeRelV>
          </wp:anchor>
        </w:drawing>
      </w:r>
    </w:p>
    <w:p w14:paraId="31EED185" w14:textId="77777777" w:rsidR="00363AF2" w:rsidRPr="00964382" w:rsidRDefault="00363AF2" w:rsidP="00363AF2">
      <w:pPr>
        <w:pStyle w:val="ListParagraph"/>
        <w:ind w:left="1440"/>
        <w:rPr>
          <w:rFonts w:ascii="Arial" w:hAnsi="Arial" w:cs="Arial"/>
        </w:rPr>
      </w:pPr>
    </w:p>
    <w:p w14:paraId="7C284E5C" w14:textId="5069C646" w:rsidR="002575B6" w:rsidRPr="00964382" w:rsidRDefault="00F862A2" w:rsidP="00964382">
      <w:pPr>
        <w:rPr>
          <w:rFonts w:ascii="Arial" w:hAnsi="Arial" w:cs="Arial"/>
        </w:rPr>
      </w:pPr>
      <w:bookmarkStart w:id="0" w:name="_GoBack"/>
      <w:bookmarkEnd w:id="0"/>
      <w:r w:rsidRPr="005F45BA">
        <w:rPr>
          <w:rFonts w:ascii="Arial" w:hAnsi="Arial" w:cs="Arial"/>
          <w:noProof/>
        </w:rPr>
        <mc:AlternateContent>
          <mc:Choice Requires="wps">
            <w:drawing>
              <wp:anchor distT="0" distB="0" distL="114300" distR="114300" simplePos="0" relativeHeight="251662336" behindDoc="0" locked="0" layoutInCell="1" allowOverlap="1" wp14:anchorId="3AD65F2E" wp14:editId="2EB75595">
                <wp:simplePos x="0" y="0"/>
                <wp:positionH relativeFrom="column">
                  <wp:posOffset>773430</wp:posOffset>
                </wp:positionH>
                <wp:positionV relativeFrom="paragraph">
                  <wp:posOffset>1019175</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B146A77" w14:textId="3B78AAC1" w:rsidR="005F45BA" w:rsidRPr="005F45BA" w:rsidRDefault="005F45BA" w:rsidP="005F45BA">
                            <w:pPr>
                              <w:pStyle w:val="NoSpacing"/>
                              <w:jc w:val="center"/>
                              <w:rPr>
                                <w:rFonts w:ascii="Noto Sans" w:hAnsi="Noto Sans" w:cs="Noto Sans"/>
                                <w:color w:val="00464D"/>
                                <w:sz w:val="20"/>
                                <w:szCs w:val="20"/>
                              </w:rPr>
                            </w:pPr>
                            <w:r w:rsidRPr="005F45BA">
                              <w:rPr>
                                <w:rFonts w:ascii="Noto Sans" w:hAnsi="Noto Sans" w:cs="Noto Sans"/>
                                <w:color w:val="00464D"/>
                                <w:sz w:val="20"/>
                                <w:szCs w:val="20"/>
                              </w:rPr>
                              <w:t>Please request permission to share.</w:t>
                            </w:r>
                          </w:p>
                          <w:p w14:paraId="77776C0A" w14:textId="426CB601" w:rsidR="005F45BA" w:rsidRPr="005F45BA" w:rsidRDefault="00731C10" w:rsidP="005F45BA">
                            <w:pPr>
                              <w:pStyle w:val="NoSpacing"/>
                              <w:jc w:val="center"/>
                              <w:rPr>
                                <w:rFonts w:ascii="Noto Sans" w:hAnsi="Noto Sans" w:cs="Noto Sans"/>
                                <w:color w:val="00464D"/>
                                <w:sz w:val="20"/>
                                <w:szCs w:val="20"/>
                              </w:rPr>
                            </w:pPr>
                            <w:r>
                              <w:rPr>
                                <w:rFonts w:ascii="Noto Sans" w:hAnsi="Noto Sans" w:cs="Noto Sans"/>
                                <w:color w:val="00464D"/>
                                <w:sz w:val="20"/>
                                <w:szCs w:val="20"/>
                              </w:rPr>
                              <w:t>©2022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9pt;margin-top:80.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OnJ8jzgAAAACwEAAA8AAABkcnMvZG93bnJldi54bWxMj0tPwzAQhO9I/AdrkbhRJyVJS4hTIR4S&#10;R9qCxNGNNw9hr6PYbcO/ZznBbUYzmv222szOihNOYfCkIF0kIJAabwbqFLzvX27WIELUZLT1hAq+&#10;McCmvryodGn8mbZ42sVO8AiFUivoYxxLKUPTo9Nh4Uckzlo/OR3ZTp00kz7zuLNymSSFdHogvtDr&#10;ER97bL52R6fggz7ta5uZHlf5W7Ydn5/aPO6Vur6aH+5BRJzjXxl+8RkdamY6+COZICz7ZcrokUWR&#10;5CC4kd3lKxAHBbfrtABZV/L/D/UPAAAA//8DAFBLAQItABQABgAIAAAAIQC2gziS/gAAAOEBAAAT&#10;AAAAAAAAAAAAAAAAAAAAAABbQ29udGVudF9UeXBlc10ueG1sUEsBAi0AFAAGAAgAAAAhADj9If/W&#10;AAAAlAEAAAsAAAAAAAAAAAAAAAAALwEAAF9yZWxzLy5yZWxzUEsBAi0AFAAGAAgAAAAhAHzGcpQN&#10;AgAA8wMAAA4AAAAAAAAAAAAAAAAALgIAAGRycy9lMm9Eb2MueG1sUEsBAi0AFAAGAAgAAAAhAOnJ&#10;8jzgAAAACwEAAA8AAAAAAAAAAAAAAAAAZwQAAGRycy9kb3ducmV2LnhtbFBLBQYAAAAABAAEAPMA&#10;AAB0BQAAAAA=&#10;" filled="f" stroked="f">
                <v:textbox style="mso-fit-shape-to-text:t">
                  <w:txbxContent>
                    <w:p w14:paraId="3B146A77" w14:textId="3B78AAC1" w:rsidR="005F45BA" w:rsidRPr="005F45BA" w:rsidRDefault="005F45BA" w:rsidP="005F45BA">
                      <w:pPr>
                        <w:pStyle w:val="NoSpacing"/>
                        <w:jc w:val="center"/>
                        <w:rPr>
                          <w:rFonts w:ascii="Noto Sans" w:hAnsi="Noto Sans" w:cs="Noto Sans"/>
                          <w:color w:val="00464D"/>
                          <w:sz w:val="20"/>
                          <w:szCs w:val="20"/>
                        </w:rPr>
                      </w:pPr>
                      <w:r w:rsidRPr="005F45BA">
                        <w:rPr>
                          <w:rFonts w:ascii="Noto Sans" w:hAnsi="Noto Sans" w:cs="Noto Sans"/>
                          <w:color w:val="00464D"/>
                          <w:sz w:val="20"/>
                          <w:szCs w:val="20"/>
                        </w:rPr>
                        <w:t>Please request permission to share.</w:t>
                      </w:r>
                    </w:p>
                    <w:p w14:paraId="77776C0A" w14:textId="426CB601" w:rsidR="005F45BA" w:rsidRPr="005F45BA" w:rsidRDefault="00731C10" w:rsidP="005F45BA">
                      <w:pPr>
                        <w:pStyle w:val="NoSpacing"/>
                        <w:jc w:val="center"/>
                        <w:rPr>
                          <w:rFonts w:ascii="Noto Sans" w:hAnsi="Noto Sans" w:cs="Noto Sans"/>
                          <w:color w:val="00464D"/>
                          <w:sz w:val="20"/>
                          <w:szCs w:val="20"/>
                        </w:rPr>
                      </w:pPr>
                      <w:r>
                        <w:rPr>
                          <w:rFonts w:ascii="Noto Sans" w:hAnsi="Noto Sans" w:cs="Noto Sans"/>
                          <w:color w:val="00464D"/>
                          <w:sz w:val="20"/>
                          <w:szCs w:val="20"/>
                        </w:rPr>
                        <w:t>©2022</w:t>
                      </w:r>
                    </w:p>
                  </w:txbxContent>
                </v:textbox>
              </v:shape>
            </w:pict>
          </mc:Fallback>
        </mc:AlternateContent>
      </w:r>
    </w:p>
    <w:sectPr w:rsidR="002575B6" w:rsidRPr="00964382" w:rsidSect="005F45BA">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AA474" w14:textId="77777777" w:rsidR="0011003D" w:rsidRDefault="0011003D" w:rsidP="00964382">
      <w:pPr>
        <w:spacing w:after="0" w:line="240" w:lineRule="auto"/>
      </w:pPr>
      <w:r>
        <w:separator/>
      </w:r>
    </w:p>
  </w:endnote>
  <w:endnote w:type="continuationSeparator" w:id="0">
    <w:p w14:paraId="6ACDB9A6" w14:textId="77777777" w:rsidR="0011003D" w:rsidRDefault="0011003D" w:rsidP="0096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7742"/>
      <w:docPartObj>
        <w:docPartGallery w:val="Page Numbers (Bottom of Page)"/>
        <w:docPartUnique/>
      </w:docPartObj>
    </w:sdtPr>
    <w:sdtEndPr>
      <w:rPr>
        <w:noProof/>
      </w:rPr>
    </w:sdtEndPr>
    <w:sdtContent>
      <w:p w14:paraId="251AE7FD" w14:textId="58BBE106" w:rsidR="00964382" w:rsidRDefault="00964382">
        <w:pPr>
          <w:pStyle w:val="Footer"/>
        </w:pPr>
        <w:r>
          <w:fldChar w:fldCharType="begin"/>
        </w:r>
        <w:r>
          <w:instrText xml:space="preserve"> PAGE   \* MERGEFORMAT </w:instrText>
        </w:r>
        <w:r>
          <w:fldChar w:fldCharType="separate"/>
        </w:r>
        <w:r w:rsidR="00366AA0">
          <w:rPr>
            <w:noProof/>
          </w:rPr>
          <w:t>4</w:t>
        </w:r>
        <w:r>
          <w:rPr>
            <w:noProof/>
          </w:rPr>
          <w:fldChar w:fldCharType="end"/>
        </w:r>
      </w:p>
    </w:sdtContent>
  </w:sdt>
  <w:p w14:paraId="4A977F85" w14:textId="77777777" w:rsidR="00964382" w:rsidRDefault="0096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495D" w14:textId="77777777" w:rsidR="0011003D" w:rsidRDefault="0011003D" w:rsidP="00964382">
      <w:pPr>
        <w:spacing w:after="0" w:line="240" w:lineRule="auto"/>
      </w:pPr>
      <w:r>
        <w:separator/>
      </w:r>
    </w:p>
  </w:footnote>
  <w:footnote w:type="continuationSeparator" w:id="0">
    <w:p w14:paraId="628E8E8E" w14:textId="77777777" w:rsidR="0011003D" w:rsidRDefault="0011003D" w:rsidP="00964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A7A"/>
    <w:multiLevelType w:val="hybridMultilevel"/>
    <w:tmpl w:val="033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56CBE"/>
    <w:multiLevelType w:val="hybridMultilevel"/>
    <w:tmpl w:val="59848308"/>
    <w:lvl w:ilvl="0" w:tplc="2EA0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432FA"/>
    <w:multiLevelType w:val="hybridMultilevel"/>
    <w:tmpl w:val="96A0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37CEA"/>
    <w:multiLevelType w:val="hybridMultilevel"/>
    <w:tmpl w:val="D8A243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9A23D8"/>
    <w:multiLevelType w:val="hybridMultilevel"/>
    <w:tmpl w:val="A10009F4"/>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7C9F3DDD"/>
    <w:multiLevelType w:val="hybridMultilevel"/>
    <w:tmpl w:val="1D7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FC"/>
    <w:rsid w:val="00011911"/>
    <w:rsid w:val="000163D4"/>
    <w:rsid w:val="000E2E6D"/>
    <w:rsid w:val="000E3FD6"/>
    <w:rsid w:val="0011003D"/>
    <w:rsid w:val="00120446"/>
    <w:rsid w:val="001549C4"/>
    <w:rsid w:val="00174B9F"/>
    <w:rsid w:val="00190EF7"/>
    <w:rsid w:val="002113C1"/>
    <w:rsid w:val="002359D5"/>
    <w:rsid w:val="002575B6"/>
    <w:rsid w:val="002F5FF1"/>
    <w:rsid w:val="00354196"/>
    <w:rsid w:val="00363AF2"/>
    <w:rsid w:val="00366AA0"/>
    <w:rsid w:val="003D1C27"/>
    <w:rsid w:val="003D4C7C"/>
    <w:rsid w:val="00402535"/>
    <w:rsid w:val="004058BF"/>
    <w:rsid w:val="00424878"/>
    <w:rsid w:val="00473973"/>
    <w:rsid w:val="004A4390"/>
    <w:rsid w:val="00560B5E"/>
    <w:rsid w:val="005A4179"/>
    <w:rsid w:val="005F45BA"/>
    <w:rsid w:val="00607441"/>
    <w:rsid w:val="00645D3A"/>
    <w:rsid w:val="006528FC"/>
    <w:rsid w:val="00662F63"/>
    <w:rsid w:val="006A1C3D"/>
    <w:rsid w:val="006F7BE7"/>
    <w:rsid w:val="00731C10"/>
    <w:rsid w:val="007E69C5"/>
    <w:rsid w:val="00877781"/>
    <w:rsid w:val="0088001E"/>
    <w:rsid w:val="008C5C29"/>
    <w:rsid w:val="008E7584"/>
    <w:rsid w:val="00942A60"/>
    <w:rsid w:val="00964382"/>
    <w:rsid w:val="00983549"/>
    <w:rsid w:val="009A64C8"/>
    <w:rsid w:val="009C4362"/>
    <w:rsid w:val="00A52415"/>
    <w:rsid w:val="00A70A28"/>
    <w:rsid w:val="00AD4654"/>
    <w:rsid w:val="00B648BB"/>
    <w:rsid w:val="00B924D9"/>
    <w:rsid w:val="00BF04DD"/>
    <w:rsid w:val="00BF4BF7"/>
    <w:rsid w:val="00C52BC4"/>
    <w:rsid w:val="00C55B47"/>
    <w:rsid w:val="00C71116"/>
    <w:rsid w:val="00CB3B07"/>
    <w:rsid w:val="00CD08AD"/>
    <w:rsid w:val="00CF49B3"/>
    <w:rsid w:val="00DC13C0"/>
    <w:rsid w:val="00DE0550"/>
    <w:rsid w:val="00DE2040"/>
    <w:rsid w:val="00DF3FBF"/>
    <w:rsid w:val="00E3203A"/>
    <w:rsid w:val="00EB3233"/>
    <w:rsid w:val="00F2543C"/>
    <w:rsid w:val="00F8282A"/>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8FC"/>
    <w:rPr>
      <w:b/>
      <w:bCs/>
    </w:rPr>
  </w:style>
  <w:style w:type="character" w:styleId="Hyperlink">
    <w:name w:val="Hyperlink"/>
    <w:basedOn w:val="DefaultParagraphFont"/>
    <w:uiPriority w:val="99"/>
    <w:unhideWhenUsed/>
    <w:rsid w:val="006528FC"/>
    <w:rPr>
      <w:color w:val="0000FF"/>
      <w:u w:val="single"/>
    </w:rPr>
  </w:style>
  <w:style w:type="character" w:customStyle="1" w:styleId="UnresolvedMention">
    <w:name w:val="Unresolved Mention"/>
    <w:basedOn w:val="DefaultParagraphFont"/>
    <w:uiPriority w:val="99"/>
    <w:semiHidden/>
    <w:unhideWhenUsed/>
    <w:rsid w:val="00E3203A"/>
    <w:rPr>
      <w:color w:val="605E5C"/>
      <w:shd w:val="clear" w:color="auto" w:fill="E1DFDD"/>
    </w:rPr>
  </w:style>
  <w:style w:type="paragraph" w:styleId="ListParagraph">
    <w:name w:val="List Paragraph"/>
    <w:basedOn w:val="Normal"/>
    <w:uiPriority w:val="34"/>
    <w:qFormat/>
    <w:rsid w:val="00E3203A"/>
    <w:pPr>
      <w:ind w:left="720"/>
      <w:contextualSpacing/>
    </w:pPr>
  </w:style>
  <w:style w:type="paragraph" w:styleId="NoSpacing">
    <w:name w:val="No Spacing"/>
    <w:uiPriority w:val="1"/>
    <w:qFormat/>
    <w:rsid w:val="00011911"/>
    <w:pPr>
      <w:spacing w:after="0" w:line="240" w:lineRule="auto"/>
    </w:pPr>
  </w:style>
  <w:style w:type="paragraph" w:styleId="BalloonText">
    <w:name w:val="Balloon Text"/>
    <w:basedOn w:val="Normal"/>
    <w:link w:val="BalloonTextChar"/>
    <w:uiPriority w:val="99"/>
    <w:semiHidden/>
    <w:unhideWhenUsed/>
    <w:rsid w:val="0019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F7"/>
    <w:rPr>
      <w:rFonts w:ascii="Tahoma" w:hAnsi="Tahoma" w:cs="Tahoma"/>
      <w:sz w:val="16"/>
      <w:szCs w:val="16"/>
    </w:rPr>
  </w:style>
  <w:style w:type="paragraph" w:styleId="FootnoteText">
    <w:name w:val="footnote text"/>
    <w:basedOn w:val="Normal"/>
    <w:link w:val="FootnoteTextChar"/>
    <w:uiPriority w:val="99"/>
    <w:semiHidden/>
    <w:unhideWhenUsed/>
    <w:rsid w:val="0096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382"/>
    <w:rPr>
      <w:sz w:val="20"/>
      <w:szCs w:val="20"/>
    </w:rPr>
  </w:style>
  <w:style w:type="character" w:styleId="FootnoteReference">
    <w:name w:val="footnote reference"/>
    <w:basedOn w:val="DefaultParagraphFont"/>
    <w:uiPriority w:val="99"/>
    <w:semiHidden/>
    <w:unhideWhenUsed/>
    <w:rsid w:val="00964382"/>
    <w:rPr>
      <w:vertAlign w:val="superscript"/>
    </w:rPr>
  </w:style>
  <w:style w:type="paragraph" w:styleId="Header">
    <w:name w:val="header"/>
    <w:basedOn w:val="Normal"/>
    <w:link w:val="HeaderChar"/>
    <w:uiPriority w:val="99"/>
    <w:unhideWhenUsed/>
    <w:rsid w:val="0096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382"/>
  </w:style>
  <w:style w:type="paragraph" w:styleId="Footer">
    <w:name w:val="footer"/>
    <w:basedOn w:val="Normal"/>
    <w:link w:val="FooterChar"/>
    <w:uiPriority w:val="99"/>
    <w:unhideWhenUsed/>
    <w:rsid w:val="0096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8FC"/>
    <w:rPr>
      <w:b/>
      <w:bCs/>
    </w:rPr>
  </w:style>
  <w:style w:type="character" w:styleId="Hyperlink">
    <w:name w:val="Hyperlink"/>
    <w:basedOn w:val="DefaultParagraphFont"/>
    <w:uiPriority w:val="99"/>
    <w:unhideWhenUsed/>
    <w:rsid w:val="006528FC"/>
    <w:rPr>
      <w:color w:val="0000FF"/>
      <w:u w:val="single"/>
    </w:rPr>
  </w:style>
  <w:style w:type="character" w:customStyle="1" w:styleId="UnresolvedMention">
    <w:name w:val="Unresolved Mention"/>
    <w:basedOn w:val="DefaultParagraphFont"/>
    <w:uiPriority w:val="99"/>
    <w:semiHidden/>
    <w:unhideWhenUsed/>
    <w:rsid w:val="00E3203A"/>
    <w:rPr>
      <w:color w:val="605E5C"/>
      <w:shd w:val="clear" w:color="auto" w:fill="E1DFDD"/>
    </w:rPr>
  </w:style>
  <w:style w:type="paragraph" w:styleId="ListParagraph">
    <w:name w:val="List Paragraph"/>
    <w:basedOn w:val="Normal"/>
    <w:uiPriority w:val="34"/>
    <w:qFormat/>
    <w:rsid w:val="00E3203A"/>
    <w:pPr>
      <w:ind w:left="720"/>
      <w:contextualSpacing/>
    </w:pPr>
  </w:style>
  <w:style w:type="paragraph" w:styleId="NoSpacing">
    <w:name w:val="No Spacing"/>
    <w:uiPriority w:val="1"/>
    <w:qFormat/>
    <w:rsid w:val="00011911"/>
    <w:pPr>
      <w:spacing w:after="0" w:line="240" w:lineRule="auto"/>
    </w:pPr>
  </w:style>
  <w:style w:type="paragraph" w:styleId="BalloonText">
    <w:name w:val="Balloon Text"/>
    <w:basedOn w:val="Normal"/>
    <w:link w:val="BalloonTextChar"/>
    <w:uiPriority w:val="99"/>
    <w:semiHidden/>
    <w:unhideWhenUsed/>
    <w:rsid w:val="0019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F7"/>
    <w:rPr>
      <w:rFonts w:ascii="Tahoma" w:hAnsi="Tahoma" w:cs="Tahoma"/>
      <w:sz w:val="16"/>
      <w:szCs w:val="16"/>
    </w:rPr>
  </w:style>
  <w:style w:type="paragraph" w:styleId="FootnoteText">
    <w:name w:val="footnote text"/>
    <w:basedOn w:val="Normal"/>
    <w:link w:val="FootnoteTextChar"/>
    <w:uiPriority w:val="99"/>
    <w:semiHidden/>
    <w:unhideWhenUsed/>
    <w:rsid w:val="0096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382"/>
    <w:rPr>
      <w:sz w:val="20"/>
      <w:szCs w:val="20"/>
    </w:rPr>
  </w:style>
  <w:style w:type="character" w:styleId="FootnoteReference">
    <w:name w:val="footnote reference"/>
    <w:basedOn w:val="DefaultParagraphFont"/>
    <w:uiPriority w:val="99"/>
    <w:semiHidden/>
    <w:unhideWhenUsed/>
    <w:rsid w:val="00964382"/>
    <w:rPr>
      <w:vertAlign w:val="superscript"/>
    </w:rPr>
  </w:style>
  <w:style w:type="paragraph" w:styleId="Header">
    <w:name w:val="header"/>
    <w:basedOn w:val="Normal"/>
    <w:link w:val="HeaderChar"/>
    <w:uiPriority w:val="99"/>
    <w:unhideWhenUsed/>
    <w:rsid w:val="0096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382"/>
  </w:style>
  <w:style w:type="paragraph" w:styleId="Footer">
    <w:name w:val="footer"/>
    <w:basedOn w:val="Normal"/>
    <w:link w:val="FooterChar"/>
    <w:uiPriority w:val="99"/>
    <w:unhideWhenUsed/>
    <w:rsid w:val="0096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4">
      <w:bodyDiv w:val="1"/>
      <w:marLeft w:val="0"/>
      <w:marRight w:val="0"/>
      <w:marTop w:val="0"/>
      <w:marBottom w:val="0"/>
      <w:divBdr>
        <w:top w:val="none" w:sz="0" w:space="0" w:color="auto"/>
        <w:left w:val="none" w:sz="0" w:space="0" w:color="auto"/>
        <w:bottom w:val="none" w:sz="0" w:space="0" w:color="auto"/>
        <w:right w:val="none" w:sz="0" w:space="0" w:color="auto"/>
      </w:divBdr>
    </w:div>
    <w:div w:id="1892426673">
      <w:bodyDiv w:val="1"/>
      <w:marLeft w:val="0"/>
      <w:marRight w:val="0"/>
      <w:marTop w:val="0"/>
      <w:marBottom w:val="0"/>
      <w:divBdr>
        <w:top w:val="none" w:sz="0" w:space="0" w:color="auto"/>
        <w:left w:val="none" w:sz="0" w:space="0" w:color="auto"/>
        <w:bottom w:val="none" w:sz="0" w:space="0" w:color="auto"/>
        <w:right w:val="none" w:sz="0" w:space="0" w:color="auto"/>
      </w:divBdr>
      <w:divsChild>
        <w:div w:id="1713797613">
          <w:marLeft w:val="0"/>
          <w:marRight w:val="0"/>
          <w:marTop w:val="0"/>
          <w:marBottom w:val="0"/>
          <w:divBdr>
            <w:top w:val="none" w:sz="0" w:space="0" w:color="auto"/>
            <w:left w:val="none" w:sz="0" w:space="0" w:color="auto"/>
            <w:bottom w:val="none" w:sz="0" w:space="0" w:color="auto"/>
            <w:right w:val="none" w:sz="0" w:space="0" w:color="auto"/>
          </w:divBdr>
        </w:div>
        <w:div w:id="548691680">
          <w:marLeft w:val="0"/>
          <w:marRight w:val="0"/>
          <w:marTop w:val="0"/>
          <w:marBottom w:val="0"/>
          <w:divBdr>
            <w:top w:val="none" w:sz="0" w:space="0" w:color="auto"/>
            <w:left w:val="none" w:sz="0" w:space="0" w:color="auto"/>
            <w:bottom w:val="none" w:sz="0" w:space="0" w:color="auto"/>
            <w:right w:val="none" w:sz="0" w:space="0" w:color="auto"/>
          </w:divBdr>
        </w:div>
        <w:div w:id="1450469635">
          <w:marLeft w:val="0"/>
          <w:marRight w:val="0"/>
          <w:marTop w:val="0"/>
          <w:marBottom w:val="0"/>
          <w:divBdr>
            <w:top w:val="none" w:sz="0" w:space="0" w:color="auto"/>
            <w:left w:val="none" w:sz="0" w:space="0" w:color="auto"/>
            <w:bottom w:val="none" w:sz="0" w:space="0" w:color="auto"/>
            <w:right w:val="none" w:sz="0" w:space="0" w:color="auto"/>
          </w:divBdr>
        </w:div>
        <w:div w:id="809828725">
          <w:marLeft w:val="0"/>
          <w:marRight w:val="0"/>
          <w:marTop w:val="0"/>
          <w:marBottom w:val="0"/>
          <w:divBdr>
            <w:top w:val="none" w:sz="0" w:space="0" w:color="auto"/>
            <w:left w:val="none" w:sz="0" w:space="0" w:color="auto"/>
            <w:bottom w:val="none" w:sz="0" w:space="0" w:color="auto"/>
            <w:right w:val="none" w:sz="0" w:space="0" w:color="auto"/>
          </w:divBdr>
        </w:div>
        <w:div w:id="1792749312">
          <w:marLeft w:val="0"/>
          <w:marRight w:val="0"/>
          <w:marTop w:val="0"/>
          <w:marBottom w:val="0"/>
          <w:divBdr>
            <w:top w:val="none" w:sz="0" w:space="0" w:color="auto"/>
            <w:left w:val="none" w:sz="0" w:space="0" w:color="auto"/>
            <w:bottom w:val="none" w:sz="0" w:space="0" w:color="auto"/>
            <w:right w:val="none" w:sz="0" w:space="0" w:color="auto"/>
          </w:divBdr>
        </w:div>
        <w:div w:id="769278016">
          <w:marLeft w:val="0"/>
          <w:marRight w:val="0"/>
          <w:marTop w:val="0"/>
          <w:marBottom w:val="0"/>
          <w:divBdr>
            <w:top w:val="none" w:sz="0" w:space="0" w:color="auto"/>
            <w:left w:val="none" w:sz="0" w:space="0" w:color="auto"/>
            <w:bottom w:val="none" w:sz="0" w:space="0" w:color="auto"/>
            <w:right w:val="none" w:sz="0" w:space="0" w:color="auto"/>
          </w:divBdr>
        </w:div>
        <w:div w:id="18556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s.iowa.gov/sites/default/files/23hr_Observation_Services_Map.pdf" TargetMode="External"/><Relationship Id="rId18" Type="http://schemas.openxmlformats.org/officeDocument/2006/relationships/hyperlink" Target="https://dhs.iowa.gov/sites/default/files/Crisis_Stabilization_Residential_Services_Child.pdf?011720222203" TargetMode="External"/><Relationship Id="rId26" Type="http://schemas.openxmlformats.org/officeDocument/2006/relationships/hyperlink" Target="https://www.polkcountyiowa.gov/county-attorney/juvenile-division/child-in-need-of-assistance/" TargetMode="External"/><Relationship Id="rId3" Type="http://schemas.openxmlformats.org/officeDocument/2006/relationships/styles" Target="styles.xml"/><Relationship Id="rId21" Type="http://schemas.openxmlformats.org/officeDocument/2006/relationships/hyperlink" Target="https://nationalautismassociation.org/big-red-safety-bo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hs.iowa.gov/sites/default/files/Mobile_Crisis_Response_Map.pdf?011720222201" TargetMode="External"/><Relationship Id="rId17" Type="http://schemas.openxmlformats.org/officeDocument/2006/relationships/hyperlink" Target="https://dhs.iowa.gov/sites/default/files/Crisis_Stabilization_Residential_Services_Map_Child.pdf" TargetMode="External"/><Relationship Id="rId25" Type="http://schemas.openxmlformats.org/officeDocument/2006/relationships/hyperlink" Target="https://cfcs.memberclicks.net/assets/2020/2020LegislativePriorities/Iowa%20PMICs%20House%20District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hs.iowa.gov/sites/default/files/Crisis_Stabilization_Residential_Services_Map_Adult.pdf?011720222203" TargetMode="External"/><Relationship Id="rId20" Type="http://schemas.openxmlformats.org/officeDocument/2006/relationships/hyperlink" Target="https://dhs.iowa.gov/sites/default/files/Access_Center_Map.pdf?011720222205" TargetMode="External"/><Relationship Id="rId29" Type="http://schemas.openxmlformats.org/officeDocument/2006/relationships/hyperlink" Target="https://dhs.iowa.gov/ime/providers/integrated-health-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iowa.gov/sites/default/files/Mobile_Crisis_Response_Map.pdf" TargetMode="External"/><Relationship Id="rId24" Type="http://schemas.openxmlformats.org/officeDocument/2006/relationships/hyperlink" Target="https://www.orchardplace.org/filesimages/pdfs/PMIC%20Information%20Sheet.pdf"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hs.iowa.gov/sites/default/files/Crisis_Stabilization_Residential_Services_Map_Adult.pdf" TargetMode="External"/><Relationship Id="rId23" Type="http://schemas.openxmlformats.org/officeDocument/2006/relationships/hyperlink" Target="http://uihc.org/psychiatricnursing.units" TargetMode="External"/><Relationship Id="rId28" Type="http://schemas.openxmlformats.org/officeDocument/2006/relationships/hyperlink" Target="https://dhs.iowa.gov/ime/members/medicaid-a-to-z/hcbs/waivers" TargetMode="External"/><Relationship Id="rId10" Type="http://schemas.openxmlformats.org/officeDocument/2006/relationships/hyperlink" Target="http://yourlifeiowa.org/" TargetMode="External"/><Relationship Id="rId19" Type="http://schemas.openxmlformats.org/officeDocument/2006/relationships/hyperlink" Target="https://dhs.iowa.gov/sites/default/files/Crisis_Stabilization_Community_Based_Services_Map.pdf?011720222204" TargetMode="External"/><Relationship Id="rId31" Type="http://schemas.openxmlformats.org/officeDocument/2006/relationships/hyperlink" Target="http://chcsiowa.org/RA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hs.iowa.gov/sites/default/files/23hr_Observation_Services_Map.pdf?011720222202" TargetMode="External"/><Relationship Id="rId22" Type="http://schemas.openxmlformats.org/officeDocument/2006/relationships/hyperlink" Target="https://disabilityrightsiowa.org/" TargetMode="External"/><Relationship Id="rId27" Type="http://schemas.openxmlformats.org/officeDocument/2006/relationships/hyperlink" Target="https://www.iowalegalaid.org/resource/juvenile-court-basics" TargetMode="External"/><Relationship Id="rId30" Type="http://schemas.openxmlformats.org/officeDocument/2006/relationships/hyperlink" Target="https://autismia.com/support-group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5E68-436C-4609-850F-4E7C402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12</cp:revision>
  <cp:lastPrinted>2022-02-09T16:25:00Z</cp:lastPrinted>
  <dcterms:created xsi:type="dcterms:W3CDTF">2022-02-09T16:18:00Z</dcterms:created>
  <dcterms:modified xsi:type="dcterms:W3CDTF">2022-02-09T19:57:00Z</dcterms:modified>
</cp:coreProperties>
</file>